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BCD1" w14:textId="77777777" w:rsidR="00672660" w:rsidRDefault="000D48DC">
      <w:pPr>
        <w:pBdr>
          <w:top w:val="nil"/>
          <w:left w:val="nil"/>
          <w:bottom w:val="nil"/>
          <w:right w:val="nil"/>
          <w:between w:val="nil"/>
        </w:pBdr>
        <w:rPr>
          <w:color w:val="000000"/>
          <w:sz w:val="20"/>
          <w:szCs w:val="20"/>
        </w:rPr>
      </w:pPr>
      <w:r>
        <w:rPr>
          <w:rFonts w:ascii="Georgia" w:eastAsia="Georgia" w:hAnsi="Georgia" w:cs="Georgia"/>
          <w:noProof/>
          <w:color w:val="000000"/>
          <w:sz w:val="20"/>
          <w:szCs w:val="20"/>
        </w:rPr>
        <w:drawing>
          <wp:anchor distT="0" distB="0" distL="114300" distR="114300" simplePos="0" relativeHeight="251658240" behindDoc="0" locked="0" layoutInCell="1" hidden="0" allowOverlap="1" wp14:anchorId="1975BE6C" wp14:editId="1975BE6D">
            <wp:simplePos x="0" y="0"/>
            <wp:positionH relativeFrom="margin">
              <wp:posOffset>-104773</wp:posOffset>
            </wp:positionH>
            <wp:positionV relativeFrom="page">
              <wp:posOffset>645160</wp:posOffset>
            </wp:positionV>
            <wp:extent cx="724535" cy="615950"/>
            <wp:effectExtent l="0" t="0" r="0" b="0"/>
            <wp:wrapNone/>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24535" cy="615950"/>
                    </a:xfrm>
                    <a:prstGeom prst="rect">
                      <a:avLst/>
                    </a:prstGeom>
                    <a:ln/>
                  </pic:spPr>
                </pic:pic>
              </a:graphicData>
            </a:graphic>
          </wp:anchor>
        </w:drawing>
      </w:r>
    </w:p>
    <w:p w14:paraId="1975BCD2" w14:textId="77777777" w:rsidR="00672660" w:rsidRDefault="00672660">
      <w:pPr>
        <w:pBdr>
          <w:top w:val="nil"/>
          <w:left w:val="nil"/>
          <w:bottom w:val="nil"/>
          <w:right w:val="nil"/>
          <w:between w:val="nil"/>
        </w:pBdr>
        <w:rPr>
          <w:color w:val="000000"/>
          <w:sz w:val="20"/>
          <w:szCs w:val="20"/>
        </w:rPr>
      </w:pPr>
    </w:p>
    <w:p w14:paraId="1975BCD3" w14:textId="77777777" w:rsidR="00672660" w:rsidRDefault="000D48DC">
      <w:pPr>
        <w:pStyle w:val="Heading3"/>
      </w:pPr>
      <w:r>
        <w:t>Audit Checklist</w:t>
      </w:r>
    </w:p>
    <w:tbl>
      <w:tblPr>
        <w:tblStyle w:val="a3"/>
        <w:tblW w:w="13183" w:type="dxa"/>
        <w:tblBorders>
          <w:top w:val="nil"/>
          <w:left w:val="nil"/>
          <w:bottom w:val="nil"/>
          <w:right w:val="nil"/>
          <w:insideH w:val="nil"/>
          <w:insideV w:val="nil"/>
        </w:tblBorders>
        <w:tblLayout w:type="fixed"/>
        <w:tblLook w:val="0400" w:firstRow="0" w:lastRow="0" w:firstColumn="0" w:lastColumn="0" w:noHBand="0" w:noVBand="1"/>
      </w:tblPr>
      <w:tblGrid>
        <w:gridCol w:w="2880"/>
        <w:gridCol w:w="10303"/>
      </w:tblGrid>
      <w:tr w:rsidR="00672660" w14:paraId="1975BCD6" w14:textId="77777777" w:rsidTr="00083451">
        <w:tc>
          <w:tcPr>
            <w:tcW w:w="2880" w:type="dxa"/>
          </w:tcPr>
          <w:p w14:paraId="1975BCD4" w14:textId="77777777" w:rsidR="00672660" w:rsidRDefault="000D48DC">
            <w:pPr>
              <w:pBdr>
                <w:top w:val="nil"/>
                <w:left w:val="nil"/>
                <w:bottom w:val="nil"/>
                <w:right w:val="nil"/>
                <w:between w:val="nil"/>
              </w:pBdr>
              <w:spacing w:before="0" w:after="120" w:line="281" w:lineRule="auto"/>
              <w:ind w:left="616"/>
              <w:rPr>
                <w:color w:val="000000"/>
              </w:rPr>
            </w:pPr>
            <w:r>
              <w:rPr>
                <w:color w:val="000000"/>
              </w:rPr>
              <w:t>Filled by the auditors:</w:t>
            </w:r>
          </w:p>
        </w:tc>
        <w:tc>
          <w:tcPr>
            <w:tcW w:w="10303" w:type="dxa"/>
          </w:tcPr>
          <w:p w14:paraId="1975BCD5" w14:textId="77777777" w:rsidR="00672660" w:rsidRDefault="000D48DC">
            <w:pPr>
              <w:pBdr>
                <w:top w:val="nil"/>
                <w:left w:val="nil"/>
                <w:bottom w:val="nil"/>
                <w:right w:val="nil"/>
                <w:between w:val="nil"/>
              </w:pBdr>
              <w:spacing w:before="0" w:after="120" w:line="281" w:lineRule="auto"/>
              <w:ind w:left="720"/>
              <w:rPr>
                <w:b/>
                <w:color w:val="000000"/>
              </w:rPr>
            </w:pPr>
            <w:r>
              <w:rPr>
                <w:b/>
                <w:color w:val="000000"/>
              </w:rPr>
              <w:t>[</w:t>
            </w:r>
            <w:r w:rsidRPr="00083451">
              <w:rPr>
                <w:b/>
                <w:color w:val="0089EB"/>
              </w:rPr>
              <w:t>local auditor]</w:t>
            </w:r>
          </w:p>
        </w:tc>
      </w:tr>
      <w:tr w:rsidR="00672660" w14:paraId="1975BCD9" w14:textId="77777777" w:rsidTr="00083451">
        <w:tc>
          <w:tcPr>
            <w:tcW w:w="2880" w:type="dxa"/>
          </w:tcPr>
          <w:p w14:paraId="1975BCD7" w14:textId="77777777" w:rsidR="00672660" w:rsidRDefault="000D48DC">
            <w:pPr>
              <w:pBdr>
                <w:top w:val="nil"/>
                <w:left w:val="nil"/>
                <w:bottom w:val="nil"/>
                <w:right w:val="nil"/>
                <w:between w:val="nil"/>
              </w:pBdr>
              <w:spacing w:before="0" w:after="120" w:line="281" w:lineRule="auto"/>
              <w:ind w:left="616"/>
              <w:rPr>
                <w:color w:val="000000"/>
              </w:rPr>
            </w:pPr>
            <w:r>
              <w:rPr>
                <w:color w:val="000000"/>
              </w:rPr>
              <w:t>in connection with the audit for:</w:t>
            </w:r>
          </w:p>
        </w:tc>
        <w:tc>
          <w:tcPr>
            <w:tcW w:w="10303" w:type="dxa"/>
          </w:tcPr>
          <w:p w14:paraId="1975BCD8" w14:textId="07950E14" w:rsidR="00672660" w:rsidRDefault="000D48DC">
            <w:pPr>
              <w:pBdr>
                <w:top w:val="nil"/>
                <w:left w:val="nil"/>
                <w:bottom w:val="nil"/>
                <w:right w:val="nil"/>
                <w:between w:val="nil"/>
              </w:pBdr>
              <w:spacing w:before="0" w:after="120" w:line="281" w:lineRule="auto"/>
              <w:ind w:left="720"/>
              <w:rPr>
                <w:b/>
                <w:color w:val="000000"/>
              </w:rPr>
            </w:pPr>
            <w:r>
              <w:rPr>
                <w:b/>
                <w:color w:val="000000"/>
              </w:rPr>
              <w:t>[</w:t>
            </w:r>
            <w:r w:rsidR="00083451" w:rsidRPr="00083451">
              <w:rPr>
                <w:b/>
                <w:color w:val="000000"/>
              </w:rPr>
              <w:t>01-</w:t>
            </w:r>
            <w:r w:rsidR="00ED1500">
              <w:rPr>
                <w:b/>
                <w:color w:val="000000"/>
              </w:rPr>
              <w:t>0</w:t>
            </w:r>
            <w:r w:rsidR="00AE6DF5">
              <w:rPr>
                <w:b/>
                <w:color w:val="000000"/>
              </w:rPr>
              <w:t>4</w:t>
            </w:r>
            <w:r w:rsidR="00083451" w:rsidRPr="00083451">
              <w:rPr>
                <w:b/>
                <w:color w:val="000000"/>
              </w:rPr>
              <w:t>-202</w:t>
            </w:r>
            <w:r w:rsidR="00ED1500">
              <w:rPr>
                <w:b/>
                <w:color w:val="000000"/>
              </w:rPr>
              <w:t>5</w:t>
            </w:r>
            <w:r w:rsidR="00083451" w:rsidRPr="00083451">
              <w:rPr>
                <w:b/>
                <w:color w:val="000000"/>
              </w:rPr>
              <w:t xml:space="preserve"> – 3</w:t>
            </w:r>
            <w:r w:rsidR="00AE6DF5">
              <w:rPr>
                <w:b/>
                <w:color w:val="000000"/>
              </w:rPr>
              <w:t>1</w:t>
            </w:r>
            <w:r w:rsidR="00083451" w:rsidRPr="00083451">
              <w:rPr>
                <w:b/>
                <w:color w:val="000000"/>
              </w:rPr>
              <w:t>-</w:t>
            </w:r>
            <w:r w:rsidR="00AE6DF5">
              <w:rPr>
                <w:b/>
                <w:color w:val="000000"/>
              </w:rPr>
              <w:t>10-</w:t>
            </w:r>
            <w:r w:rsidR="00083451" w:rsidRPr="00083451">
              <w:rPr>
                <w:b/>
                <w:color w:val="000000"/>
              </w:rPr>
              <w:t>2025</w:t>
            </w:r>
            <w:r>
              <w:rPr>
                <w:b/>
                <w:color w:val="000000"/>
              </w:rPr>
              <w:t>]</w:t>
            </w:r>
          </w:p>
        </w:tc>
      </w:tr>
      <w:tr w:rsidR="00672660" w:rsidRPr="00AE6DF5" w14:paraId="1975BCDC" w14:textId="77777777" w:rsidTr="00083451">
        <w:tc>
          <w:tcPr>
            <w:tcW w:w="2880" w:type="dxa"/>
          </w:tcPr>
          <w:p w14:paraId="1975BCDA" w14:textId="77777777" w:rsidR="00672660" w:rsidRDefault="000D48DC">
            <w:pPr>
              <w:pBdr>
                <w:top w:val="nil"/>
                <w:left w:val="nil"/>
                <w:bottom w:val="nil"/>
                <w:right w:val="nil"/>
                <w:between w:val="nil"/>
              </w:pBdr>
              <w:spacing w:before="0" w:after="120" w:line="281" w:lineRule="auto"/>
              <w:ind w:left="616"/>
              <w:rPr>
                <w:color w:val="000000"/>
              </w:rPr>
            </w:pPr>
            <w:r>
              <w:rPr>
                <w:color w:val="000000"/>
              </w:rPr>
              <w:t>of the project:</w:t>
            </w:r>
          </w:p>
        </w:tc>
        <w:tc>
          <w:tcPr>
            <w:tcW w:w="10303" w:type="dxa"/>
          </w:tcPr>
          <w:p w14:paraId="1975BCDB" w14:textId="2B9EB1EA" w:rsidR="00672660" w:rsidRPr="00AE6DF5" w:rsidRDefault="000D48DC">
            <w:pPr>
              <w:pBdr>
                <w:top w:val="nil"/>
                <w:left w:val="nil"/>
                <w:bottom w:val="nil"/>
                <w:right w:val="nil"/>
                <w:between w:val="nil"/>
              </w:pBdr>
              <w:spacing w:before="0" w:after="120" w:line="281" w:lineRule="auto"/>
              <w:ind w:left="720"/>
              <w:rPr>
                <w:b/>
                <w:color w:val="000000"/>
                <w:lang w:val="sv-SE"/>
              </w:rPr>
            </w:pPr>
            <w:r w:rsidRPr="00AE6DF5">
              <w:rPr>
                <w:b/>
                <w:color w:val="000000"/>
                <w:lang w:val="sv-SE"/>
              </w:rPr>
              <w:t>[</w:t>
            </w:r>
            <w:r w:rsidR="00ED1500" w:rsidRPr="00AE6DF5">
              <w:rPr>
                <w:b/>
                <w:color w:val="000000"/>
                <w:lang w:val="sv-SE"/>
              </w:rPr>
              <w:t>S</w:t>
            </w:r>
            <w:r w:rsidR="00AE6DF5" w:rsidRPr="00AE6DF5">
              <w:rPr>
                <w:b/>
                <w:color w:val="000000"/>
                <w:lang w:val="sv-SE"/>
              </w:rPr>
              <w:t>DN100482</w:t>
            </w:r>
            <w:r w:rsidR="00083451" w:rsidRPr="00AE6DF5">
              <w:rPr>
                <w:b/>
                <w:color w:val="000000"/>
                <w:lang w:val="sv-SE"/>
              </w:rPr>
              <w:t xml:space="preserve"> / </w:t>
            </w:r>
            <w:r w:rsidR="009E50E0" w:rsidRPr="00AE6DF5">
              <w:rPr>
                <w:b/>
                <w:color w:val="000000"/>
                <w:lang w:val="sv-SE"/>
              </w:rPr>
              <w:t>S</w:t>
            </w:r>
            <w:r w:rsidR="00AE6DF5" w:rsidRPr="00AE6DF5">
              <w:rPr>
                <w:b/>
                <w:color w:val="000000"/>
                <w:lang w:val="sv-SE"/>
              </w:rPr>
              <w:t>udan</w:t>
            </w:r>
            <w:r w:rsidR="00A84E3E" w:rsidRPr="00AE6DF5">
              <w:rPr>
                <w:b/>
                <w:color w:val="000000"/>
                <w:lang w:val="sv-SE"/>
              </w:rPr>
              <w:t xml:space="preserve"> – Danida Flex HUM</w:t>
            </w:r>
            <w:r w:rsidRPr="00AE6DF5">
              <w:rPr>
                <w:b/>
                <w:color w:val="000000"/>
                <w:lang w:val="sv-SE"/>
              </w:rPr>
              <w:t>]</w:t>
            </w:r>
          </w:p>
        </w:tc>
      </w:tr>
      <w:tr w:rsidR="00672660" w14:paraId="1975BCDF" w14:textId="77777777" w:rsidTr="00083451">
        <w:tc>
          <w:tcPr>
            <w:tcW w:w="2880" w:type="dxa"/>
          </w:tcPr>
          <w:p w14:paraId="1975BCDD" w14:textId="77777777" w:rsidR="00672660" w:rsidRDefault="000D48DC">
            <w:pPr>
              <w:pBdr>
                <w:top w:val="nil"/>
                <w:left w:val="nil"/>
                <w:bottom w:val="nil"/>
                <w:right w:val="nil"/>
                <w:between w:val="nil"/>
              </w:pBdr>
              <w:spacing w:before="0" w:after="120" w:line="281" w:lineRule="auto"/>
              <w:ind w:left="616"/>
              <w:rPr>
                <w:color w:val="000000"/>
              </w:rPr>
            </w:pPr>
            <w:r>
              <w:rPr>
                <w:color w:val="000000"/>
              </w:rPr>
              <w:t>implemented by:</w:t>
            </w:r>
          </w:p>
        </w:tc>
        <w:tc>
          <w:tcPr>
            <w:tcW w:w="10303" w:type="dxa"/>
          </w:tcPr>
          <w:p w14:paraId="1975BCDE" w14:textId="49154309" w:rsidR="00672660" w:rsidRDefault="000D48DC">
            <w:pPr>
              <w:pBdr>
                <w:top w:val="nil"/>
                <w:left w:val="nil"/>
                <w:bottom w:val="nil"/>
                <w:right w:val="nil"/>
                <w:between w:val="nil"/>
              </w:pBdr>
              <w:spacing w:before="0" w:after="120" w:line="281" w:lineRule="auto"/>
              <w:ind w:left="720"/>
              <w:rPr>
                <w:b/>
                <w:color w:val="000000"/>
              </w:rPr>
            </w:pPr>
            <w:r>
              <w:rPr>
                <w:b/>
                <w:color w:val="000000"/>
              </w:rPr>
              <w:t>[</w:t>
            </w:r>
            <w:r w:rsidR="0027289C">
              <w:rPr>
                <w:b/>
                <w:color w:val="000000"/>
              </w:rPr>
              <w:t xml:space="preserve">Plan </w:t>
            </w:r>
            <w:r w:rsidR="00DA160C">
              <w:rPr>
                <w:b/>
                <w:color w:val="000000"/>
              </w:rPr>
              <w:t>S</w:t>
            </w:r>
            <w:r w:rsidR="00AE6DF5">
              <w:rPr>
                <w:b/>
                <w:color w:val="000000"/>
              </w:rPr>
              <w:t>udan</w:t>
            </w:r>
            <w:r w:rsidR="0027289C">
              <w:rPr>
                <w:b/>
                <w:color w:val="000000"/>
              </w:rPr>
              <w:t xml:space="preserve"> and partners</w:t>
            </w:r>
            <w:r>
              <w:rPr>
                <w:b/>
                <w:color w:val="000000"/>
              </w:rPr>
              <w:t>]</w:t>
            </w:r>
          </w:p>
        </w:tc>
      </w:tr>
    </w:tbl>
    <w:p w14:paraId="1975BCE0" w14:textId="77777777" w:rsidR="00672660" w:rsidRDefault="00672660">
      <w:pPr>
        <w:pBdr>
          <w:top w:val="nil"/>
          <w:left w:val="nil"/>
          <w:bottom w:val="nil"/>
          <w:right w:val="nil"/>
          <w:between w:val="nil"/>
        </w:pBdr>
        <w:rPr>
          <w:color w:val="000000"/>
          <w:sz w:val="20"/>
          <w:szCs w:val="20"/>
        </w:rPr>
      </w:pPr>
    </w:p>
    <w:p w14:paraId="1975BCE1" w14:textId="77777777" w:rsidR="00672660" w:rsidRDefault="000D48DC">
      <w:pPr>
        <w:pBdr>
          <w:top w:val="nil"/>
          <w:left w:val="nil"/>
          <w:bottom w:val="nil"/>
          <w:right w:val="nil"/>
          <w:between w:val="nil"/>
        </w:pBdr>
        <w:rPr>
          <w:color w:val="000000"/>
          <w:sz w:val="20"/>
          <w:szCs w:val="20"/>
        </w:rPr>
      </w:pPr>
      <w:r>
        <w:rPr>
          <w:color w:val="000000"/>
          <w:sz w:val="20"/>
          <w:szCs w:val="20"/>
        </w:rPr>
        <w:t>(to be sent together with the Audit Report)</w:t>
      </w:r>
    </w:p>
    <w:p w14:paraId="1975BCE2" w14:textId="77777777" w:rsidR="00672660" w:rsidRDefault="000D48DC">
      <w:pPr>
        <w:pBdr>
          <w:top w:val="nil"/>
          <w:left w:val="nil"/>
          <w:bottom w:val="nil"/>
          <w:right w:val="nil"/>
          <w:between w:val="nil"/>
        </w:pBdr>
        <w:rPr>
          <w:b/>
          <w:color w:val="000000"/>
          <w:sz w:val="20"/>
          <w:szCs w:val="20"/>
        </w:rPr>
      </w:pPr>
      <w:r>
        <w:rPr>
          <w:b/>
          <w:color w:val="000000"/>
          <w:sz w:val="20"/>
          <w:szCs w:val="20"/>
        </w:rPr>
        <w:t>Purpose</w:t>
      </w:r>
    </w:p>
    <w:p w14:paraId="1975BCE3" w14:textId="77777777" w:rsidR="00672660" w:rsidRDefault="000D48DC">
      <w:pPr>
        <w:pBdr>
          <w:top w:val="nil"/>
          <w:left w:val="nil"/>
          <w:bottom w:val="nil"/>
          <w:right w:val="nil"/>
          <w:between w:val="nil"/>
        </w:pBdr>
        <w:rPr>
          <w:color w:val="000000"/>
          <w:sz w:val="20"/>
          <w:szCs w:val="20"/>
        </w:rPr>
      </w:pPr>
      <w:r>
        <w:rPr>
          <w:color w:val="000000"/>
          <w:sz w:val="20"/>
          <w:szCs w:val="20"/>
        </w:rPr>
        <w:t xml:space="preserve">This audit questionnaire has been prepared in order to assist us as auditors in receiving relevant information about the audit of the project funded by PlanBørneFonden (Denmark) </w:t>
      </w:r>
    </w:p>
    <w:p w14:paraId="1975BCE4" w14:textId="77777777" w:rsidR="00672660" w:rsidRDefault="000D48DC">
      <w:pPr>
        <w:pBdr>
          <w:top w:val="nil"/>
          <w:left w:val="nil"/>
          <w:bottom w:val="nil"/>
          <w:right w:val="nil"/>
          <w:between w:val="nil"/>
        </w:pBdr>
        <w:rPr>
          <w:color w:val="000000"/>
          <w:sz w:val="20"/>
          <w:szCs w:val="20"/>
        </w:rPr>
      </w:pPr>
      <w:r>
        <w:rPr>
          <w:color w:val="000000"/>
          <w:sz w:val="20"/>
          <w:szCs w:val="20"/>
        </w:rPr>
        <w:t>The information we need for our audit relates to statutory (financial) audit and performance audit.</w:t>
      </w:r>
    </w:p>
    <w:p w14:paraId="1975BCE5" w14:textId="77777777" w:rsidR="00672660" w:rsidRDefault="000D48DC">
      <w:pPr>
        <w:pBdr>
          <w:top w:val="nil"/>
          <w:left w:val="nil"/>
          <w:bottom w:val="nil"/>
          <w:right w:val="nil"/>
          <w:between w:val="nil"/>
        </w:pBdr>
        <w:rPr>
          <w:color w:val="000000"/>
          <w:sz w:val="20"/>
          <w:szCs w:val="20"/>
        </w:rPr>
      </w:pPr>
      <w:r>
        <w:rPr>
          <w:color w:val="000000"/>
          <w:sz w:val="20"/>
          <w:szCs w:val="20"/>
        </w:rPr>
        <w:t>The information relating to the statutory (financial) audit is necessary in order for PwC to sign the annual financial statements (group accounts).</w:t>
      </w:r>
    </w:p>
    <w:p w14:paraId="1975BCE6" w14:textId="77777777" w:rsidR="00672660" w:rsidRDefault="000D48DC">
      <w:pPr>
        <w:pBdr>
          <w:top w:val="nil"/>
          <w:left w:val="nil"/>
          <w:bottom w:val="nil"/>
          <w:right w:val="nil"/>
          <w:between w:val="nil"/>
        </w:pBdr>
        <w:rPr>
          <w:color w:val="000000"/>
          <w:sz w:val="20"/>
          <w:szCs w:val="20"/>
        </w:rPr>
      </w:pPr>
      <w:r>
        <w:rPr>
          <w:color w:val="000000"/>
          <w:sz w:val="20"/>
          <w:szCs w:val="20"/>
        </w:rPr>
        <w:t>The information relating to the performance audit is necessary for the PwC report to the grant provider</w:t>
      </w:r>
    </w:p>
    <w:p w14:paraId="1975BCE7" w14:textId="77777777" w:rsidR="00672660" w:rsidRDefault="000D48DC">
      <w:pPr>
        <w:pBdr>
          <w:top w:val="nil"/>
          <w:left w:val="nil"/>
          <w:bottom w:val="nil"/>
          <w:right w:val="nil"/>
          <w:between w:val="nil"/>
        </w:pBdr>
        <w:rPr>
          <w:color w:val="000000"/>
          <w:sz w:val="20"/>
          <w:szCs w:val="20"/>
        </w:rPr>
      </w:pPr>
      <w:r>
        <w:rPr>
          <w:color w:val="000000"/>
          <w:sz w:val="20"/>
          <w:szCs w:val="20"/>
        </w:rPr>
        <w:t>The performance audit is requested by the grant provider</w:t>
      </w:r>
    </w:p>
    <w:p w14:paraId="1975BCE8" w14:textId="77777777" w:rsidR="00672660" w:rsidRDefault="000D48DC">
      <w:pPr>
        <w:pBdr>
          <w:top w:val="nil"/>
          <w:left w:val="nil"/>
          <w:bottom w:val="nil"/>
          <w:right w:val="nil"/>
          <w:between w:val="nil"/>
        </w:pBdr>
        <w:rPr>
          <w:color w:val="000000"/>
          <w:sz w:val="20"/>
          <w:szCs w:val="20"/>
        </w:rPr>
      </w:pPr>
      <w:r>
        <w:rPr>
          <w:color w:val="000000"/>
          <w:sz w:val="20"/>
          <w:szCs w:val="20"/>
        </w:rPr>
        <w:t>Our report on the performance shall cover the performance audit at the NGO and abroad. Therefore, it is very important for us to receive this audit checklist containing information related to the performance audit as well as your conclusions on your audit. The scope of the performance audit shall be reasonable compared to the statutory (financial) audit.</w:t>
      </w:r>
    </w:p>
    <w:p w14:paraId="1975BCE9" w14:textId="77777777" w:rsidR="00672660" w:rsidRDefault="000D48DC">
      <w:pPr>
        <w:pBdr>
          <w:top w:val="nil"/>
          <w:left w:val="nil"/>
          <w:bottom w:val="nil"/>
          <w:right w:val="nil"/>
          <w:between w:val="nil"/>
        </w:pBdr>
        <w:rPr>
          <w:color w:val="000000"/>
          <w:sz w:val="20"/>
          <w:szCs w:val="20"/>
        </w:rPr>
      </w:pPr>
      <w:r>
        <w:rPr>
          <w:color w:val="000000"/>
          <w:sz w:val="20"/>
          <w:szCs w:val="20"/>
        </w:rPr>
        <w:t>The performance audit will be initiated in the organization's economic system in order to obtain an overall understanding of the organization's economic behavior. Subsequently, the performance audit is focused on the project by auditing the economy, the efficiency and the effectiveness.</w:t>
      </w:r>
    </w:p>
    <w:p w14:paraId="1975BCEA" w14:textId="77777777" w:rsidR="00672660" w:rsidRDefault="000D48DC">
      <w:pPr>
        <w:pBdr>
          <w:top w:val="nil"/>
          <w:left w:val="nil"/>
          <w:bottom w:val="nil"/>
          <w:right w:val="nil"/>
          <w:between w:val="nil"/>
        </w:pBdr>
        <w:rPr>
          <w:color w:val="000000"/>
          <w:sz w:val="20"/>
          <w:szCs w:val="20"/>
        </w:rPr>
      </w:pPr>
      <w:r>
        <w:rPr>
          <w:color w:val="000000"/>
          <w:sz w:val="20"/>
          <w:szCs w:val="20"/>
        </w:rPr>
        <w:t>Management mentioned in the audit checklist is Management of the organization who is responsible for the project accounts.</w:t>
      </w:r>
    </w:p>
    <w:p w14:paraId="1975BCEB" w14:textId="77777777" w:rsidR="00672660" w:rsidRDefault="000D48DC">
      <w:pPr>
        <w:pBdr>
          <w:top w:val="nil"/>
          <w:left w:val="nil"/>
          <w:bottom w:val="nil"/>
          <w:right w:val="nil"/>
          <w:between w:val="nil"/>
        </w:pBdr>
        <w:rPr>
          <w:color w:val="000000"/>
          <w:sz w:val="20"/>
          <w:szCs w:val="20"/>
        </w:rPr>
      </w:pPr>
      <w:r>
        <w:rPr>
          <w:color w:val="000000"/>
          <w:sz w:val="20"/>
          <w:szCs w:val="20"/>
        </w:rPr>
        <w:t>None of the answers in this audit checklist shall be based on a full audit of the items or issues, the questions relate to. Every answer shall reflect the auditor's opinion based on an audit in which risk and materiality have been taken into consideration and the examination has been made on a test basis.</w:t>
      </w:r>
    </w:p>
    <w:p w14:paraId="1975BCEC" w14:textId="77777777" w:rsidR="00672660" w:rsidRDefault="00672660">
      <w:pPr>
        <w:pBdr>
          <w:top w:val="nil"/>
          <w:left w:val="nil"/>
          <w:bottom w:val="nil"/>
          <w:right w:val="nil"/>
          <w:between w:val="nil"/>
        </w:pBdr>
        <w:rPr>
          <w:color w:val="000000"/>
          <w:sz w:val="20"/>
          <w:szCs w:val="20"/>
        </w:rPr>
      </w:pPr>
    </w:p>
    <w:p w14:paraId="1975BCED" w14:textId="77777777" w:rsidR="00672660" w:rsidRDefault="00672660"/>
    <w:tbl>
      <w:tblPr>
        <w:tblStyle w:val="a4"/>
        <w:tblW w:w="14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2"/>
        <w:gridCol w:w="744"/>
        <w:gridCol w:w="649"/>
        <w:gridCol w:w="762"/>
        <w:gridCol w:w="5881"/>
      </w:tblGrid>
      <w:tr w:rsidR="00672660" w14:paraId="1975BCF3" w14:textId="77777777" w:rsidTr="0067266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82" w:type="dxa"/>
          </w:tcPr>
          <w:p w14:paraId="1975BCEE" w14:textId="77777777" w:rsidR="00672660" w:rsidRDefault="000D48DC">
            <w:pPr>
              <w:pBdr>
                <w:top w:val="nil"/>
                <w:left w:val="nil"/>
                <w:bottom w:val="nil"/>
                <w:right w:val="nil"/>
                <w:between w:val="nil"/>
              </w:pBdr>
              <w:spacing w:after="60"/>
              <w:ind w:left="321" w:hanging="321"/>
              <w:rPr>
                <w:b/>
              </w:rPr>
            </w:pPr>
            <w:r>
              <w:rPr>
                <w:b/>
              </w:rPr>
              <w:t>1.</w:t>
            </w:r>
            <w:r>
              <w:rPr>
                <w:b/>
              </w:rPr>
              <w:tab/>
              <w:t>International Standards on Auditing (ISA)</w:t>
            </w:r>
          </w:p>
        </w:tc>
        <w:tc>
          <w:tcPr>
            <w:cnfStyle w:val="000010000000" w:firstRow="0" w:lastRow="0" w:firstColumn="0" w:lastColumn="0" w:oddVBand="1" w:evenVBand="0" w:oddHBand="0" w:evenHBand="0" w:firstRowFirstColumn="0" w:firstRowLastColumn="0" w:lastRowFirstColumn="0" w:lastRowLastColumn="0"/>
            <w:tcW w:w="744" w:type="dxa"/>
          </w:tcPr>
          <w:p w14:paraId="1975BCEF" w14:textId="77777777" w:rsidR="00672660" w:rsidRDefault="000D48DC">
            <w:pPr>
              <w:pBdr>
                <w:top w:val="nil"/>
                <w:left w:val="nil"/>
                <w:bottom w:val="nil"/>
                <w:right w:val="nil"/>
                <w:between w:val="nil"/>
              </w:pBdr>
              <w:spacing w:after="60"/>
              <w:rPr>
                <w:b/>
              </w:rPr>
            </w:pPr>
            <w:r>
              <w:rPr>
                <w:b/>
              </w:rPr>
              <w:t>Yes</w:t>
            </w:r>
          </w:p>
        </w:tc>
        <w:tc>
          <w:tcPr>
            <w:cnfStyle w:val="000001000000" w:firstRow="0" w:lastRow="0" w:firstColumn="0" w:lastColumn="0" w:oddVBand="0" w:evenVBand="1" w:oddHBand="0" w:evenHBand="0" w:firstRowFirstColumn="0" w:firstRowLastColumn="0" w:lastRowFirstColumn="0" w:lastRowLastColumn="0"/>
            <w:tcW w:w="649" w:type="dxa"/>
          </w:tcPr>
          <w:p w14:paraId="1975BCF0" w14:textId="77777777" w:rsidR="00672660" w:rsidRDefault="000D48DC">
            <w:pPr>
              <w:pBdr>
                <w:top w:val="nil"/>
                <w:left w:val="nil"/>
                <w:bottom w:val="nil"/>
                <w:right w:val="nil"/>
                <w:between w:val="nil"/>
              </w:pBdr>
              <w:spacing w:after="60"/>
              <w:rPr>
                <w:b/>
              </w:rPr>
            </w:pPr>
            <w:r>
              <w:rPr>
                <w:b/>
              </w:rPr>
              <w:t>No</w:t>
            </w:r>
          </w:p>
        </w:tc>
        <w:tc>
          <w:tcPr>
            <w:cnfStyle w:val="000010000000" w:firstRow="0" w:lastRow="0" w:firstColumn="0" w:lastColumn="0" w:oddVBand="1" w:evenVBand="0" w:oddHBand="0" w:evenHBand="0" w:firstRowFirstColumn="0" w:firstRowLastColumn="0" w:lastRowFirstColumn="0" w:lastRowLastColumn="0"/>
            <w:tcW w:w="762" w:type="dxa"/>
          </w:tcPr>
          <w:p w14:paraId="1975BCF1" w14:textId="77777777" w:rsidR="00672660" w:rsidRDefault="000D48DC">
            <w:pPr>
              <w:pBdr>
                <w:top w:val="nil"/>
                <w:left w:val="nil"/>
                <w:bottom w:val="nil"/>
                <w:right w:val="nil"/>
                <w:between w:val="nil"/>
              </w:pBdr>
              <w:spacing w:after="60"/>
              <w:rPr>
                <w:b/>
              </w:rPr>
            </w:pPr>
            <w:r>
              <w:rPr>
                <w:b/>
              </w:rPr>
              <w:t>N/A</w:t>
            </w:r>
          </w:p>
        </w:tc>
        <w:tc>
          <w:tcPr>
            <w:cnfStyle w:val="000100000000" w:firstRow="0" w:lastRow="0" w:firstColumn="0" w:lastColumn="1" w:oddVBand="0" w:evenVBand="0" w:oddHBand="0" w:evenHBand="0" w:firstRowFirstColumn="0" w:firstRowLastColumn="0" w:lastRowFirstColumn="0" w:lastRowLastColumn="0"/>
            <w:tcW w:w="5881" w:type="dxa"/>
          </w:tcPr>
          <w:p w14:paraId="1975BCF2" w14:textId="77777777" w:rsidR="00672660" w:rsidRDefault="000D48DC">
            <w:pPr>
              <w:pBdr>
                <w:top w:val="nil"/>
                <w:left w:val="nil"/>
                <w:bottom w:val="nil"/>
                <w:right w:val="nil"/>
                <w:between w:val="nil"/>
              </w:pBdr>
              <w:spacing w:after="60"/>
              <w:rPr>
                <w:b/>
              </w:rPr>
            </w:pPr>
            <w:r>
              <w:rPr>
                <w:b/>
              </w:rPr>
              <w:t>Comments (at least all No- or N/A-answers are to be commented)</w:t>
            </w:r>
          </w:p>
        </w:tc>
      </w:tr>
      <w:tr w:rsidR="00672660" w14:paraId="1975BCF9" w14:textId="77777777" w:rsidTr="00672660">
        <w:trPr>
          <w:cnfStyle w:val="000000100000" w:firstRow="0" w:lastRow="0" w:firstColumn="0" w:lastColumn="0" w:oddVBand="0" w:evenVBand="0" w:oddHBand="1" w:evenHBand="0"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6282" w:type="dxa"/>
          </w:tcPr>
          <w:p w14:paraId="1975BCF4" w14:textId="77777777" w:rsidR="00672660" w:rsidRDefault="000D48DC">
            <w:pPr>
              <w:pBdr>
                <w:top w:val="nil"/>
                <w:left w:val="nil"/>
                <w:bottom w:val="nil"/>
                <w:right w:val="nil"/>
                <w:between w:val="nil"/>
              </w:pBdr>
              <w:spacing w:after="60"/>
              <w:ind w:left="403" w:hanging="403"/>
              <w:rPr>
                <w:color w:val="000000"/>
              </w:rPr>
            </w:pPr>
            <w:r>
              <w:rPr>
                <w:color w:val="000000"/>
              </w:rPr>
              <w:t>1.1. Have your audit been conducted in accordance with the International Standards on Auditing (ISA) and standards issued by the International Organisation of Supreme Audit Institutions (INTOSAI)?</w:t>
            </w:r>
          </w:p>
        </w:tc>
        <w:tc>
          <w:tcPr>
            <w:cnfStyle w:val="000010000000" w:firstRow="0" w:lastRow="0" w:firstColumn="0" w:lastColumn="0" w:oddVBand="1" w:evenVBand="0" w:oddHBand="0" w:evenHBand="0" w:firstRowFirstColumn="0" w:firstRowLastColumn="0" w:lastRowFirstColumn="0" w:lastRowLastColumn="0"/>
            <w:tcW w:w="744" w:type="dxa"/>
          </w:tcPr>
          <w:p w14:paraId="1975BCF5" w14:textId="77777777" w:rsidR="00672660" w:rsidRDefault="00AE6DF5">
            <w:pPr>
              <w:pBdr>
                <w:top w:val="nil"/>
                <w:left w:val="nil"/>
                <w:bottom w:val="nil"/>
                <w:right w:val="nil"/>
                <w:between w:val="nil"/>
              </w:pBdr>
              <w:spacing w:after="60"/>
              <w:rPr>
                <w:color w:val="000000"/>
              </w:rPr>
            </w:pPr>
            <w:sdt>
              <w:sdtPr>
                <w:tag w:val="goog_rdk_0"/>
                <w:id w:val="383386296"/>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Pr>
          <w:p w14:paraId="1975BCF6" w14:textId="77777777" w:rsidR="00672660" w:rsidRDefault="00AE6DF5">
            <w:pPr>
              <w:pBdr>
                <w:top w:val="nil"/>
                <w:left w:val="nil"/>
                <w:bottom w:val="nil"/>
                <w:right w:val="nil"/>
                <w:between w:val="nil"/>
              </w:pBdr>
              <w:spacing w:after="60"/>
              <w:rPr>
                <w:color w:val="000000"/>
              </w:rPr>
            </w:pPr>
            <w:sdt>
              <w:sdtPr>
                <w:tag w:val="goog_rdk_1"/>
                <w:id w:val="-1673250411"/>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Pr>
          <w:p w14:paraId="1975BCF7" w14:textId="77777777" w:rsidR="00672660" w:rsidRDefault="00AE6DF5">
            <w:pPr>
              <w:pBdr>
                <w:top w:val="nil"/>
                <w:left w:val="nil"/>
                <w:bottom w:val="nil"/>
                <w:right w:val="nil"/>
                <w:between w:val="nil"/>
              </w:pBdr>
              <w:spacing w:after="60"/>
              <w:rPr>
                <w:color w:val="000000"/>
              </w:rPr>
            </w:pPr>
            <w:sdt>
              <w:sdtPr>
                <w:tag w:val="goog_rdk_2"/>
                <w:id w:val="1755477193"/>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Pr>
          <w:p w14:paraId="1975BCF8"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CFF" w14:textId="77777777" w:rsidTr="00672660">
        <w:trPr>
          <w:cnfStyle w:val="000000010000" w:firstRow="0" w:lastRow="0" w:firstColumn="0" w:lastColumn="0" w:oddVBand="0" w:evenVBand="0" w:oddHBand="0" w:evenHBand="1"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6282" w:type="dxa"/>
          </w:tcPr>
          <w:p w14:paraId="1975BCFA" w14:textId="77777777" w:rsidR="00672660" w:rsidRDefault="000D48DC">
            <w:pPr>
              <w:pBdr>
                <w:top w:val="nil"/>
                <w:left w:val="nil"/>
                <w:bottom w:val="nil"/>
                <w:right w:val="nil"/>
                <w:between w:val="nil"/>
              </w:pBdr>
              <w:spacing w:after="60"/>
              <w:ind w:left="403" w:hanging="403"/>
              <w:rPr>
                <w:color w:val="000000"/>
              </w:rPr>
            </w:pPr>
            <w:r>
              <w:rPr>
                <w:color w:val="000000"/>
              </w:rPr>
              <w:t>1.2  Auditor’s endorsement of the accounts must be in accordance with ISA 800 using the example in A</w:t>
            </w:r>
            <w:r>
              <w:t>ppendix</w:t>
            </w:r>
            <w:r>
              <w:rPr>
                <w:color w:val="000000"/>
              </w:rPr>
              <w:t xml:space="preserve"> </w:t>
            </w:r>
            <w:r>
              <w:t>A</w:t>
            </w:r>
            <w:r>
              <w:rPr>
                <w:color w:val="000000"/>
              </w:rPr>
              <w:t>5,</w:t>
            </w:r>
          </w:p>
        </w:tc>
        <w:tc>
          <w:tcPr>
            <w:cnfStyle w:val="000010000000" w:firstRow="0" w:lastRow="0" w:firstColumn="0" w:lastColumn="0" w:oddVBand="1" w:evenVBand="0" w:oddHBand="0" w:evenHBand="0" w:firstRowFirstColumn="0" w:firstRowLastColumn="0" w:lastRowFirstColumn="0" w:lastRowLastColumn="0"/>
            <w:tcW w:w="744" w:type="dxa"/>
          </w:tcPr>
          <w:p w14:paraId="1975BCFB" w14:textId="77777777" w:rsidR="00672660" w:rsidRDefault="00AE6DF5">
            <w:pPr>
              <w:pBdr>
                <w:top w:val="nil"/>
                <w:left w:val="nil"/>
                <w:bottom w:val="nil"/>
                <w:right w:val="nil"/>
                <w:between w:val="nil"/>
              </w:pBdr>
              <w:spacing w:after="60"/>
              <w:rPr>
                <w:color w:val="000000"/>
              </w:rPr>
            </w:pPr>
            <w:sdt>
              <w:sdtPr>
                <w:tag w:val="goog_rdk_3"/>
                <w:id w:val="-1619757658"/>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Pr>
          <w:p w14:paraId="1975BCFC" w14:textId="77777777" w:rsidR="00672660" w:rsidRDefault="00AE6DF5">
            <w:pPr>
              <w:pBdr>
                <w:top w:val="nil"/>
                <w:left w:val="nil"/>
                <w:bottom w:val="nil"/>
                <w:right w:val="nil"/>
                <w:between w:val="nil"/>
              </w:pBdr>
              <w:spacing w:after="60"/>
              <w:rPr>
                <w:color w:val="000000"/>
              </w:rPr>
            </w:pPr>
            <w:sdt>
              <w:sdtPr>
                <w:tag w:val="goog_rdk_4"/>
                <w:id w:val="-1049691774"/>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Pr>
          <w:p w14:paraId="1975BCFD" w14:textId="77777777" w:rsidR="00672660" w:rsidRDefault="00AE6DF5">
            <w:pPr>
              <w:pBdr>
                <w:top w:val="nil"/>
                <w:left w:val="nil"/>
                <w:bottom w:val="nil"/>
                <w:right w:val="nil"/>
                <w:between w:val="nil"/>
              </w:pBdr>
              <w:spacing w:after="60"/>
              <w:rPr>
                <w:color w:val="000000"/>
              </w:rPr>
            </w:pPr>
            <w:sdt>
              <w:sdtPr>
                <w:tag w:val="goog_rdk_5"/>
                <w:id w:val="1806881441"/>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Pr>
          <w:p w14:paraId="1975BCFE"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05" w14:textId="77777777" w:rsidTr="0067266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282" w:type="dxa"/>
            <w:tcBorders>
              <w:bottom w:val="single" w:sz="4" w:space="0" w:color="000000"/>
            </w:tcBorders>
          </w:tcPr>
          <w:p w14:paraId="1975BD00" w14:textId="77777777" w:rsidR="00672660" w:rsidRDefault="000D48DC">
            <w:pPr>
              <w:pBdr>
                <w:top w:val="nil"/>
                <w:left w:val="nil"/>
                <w:bottom w:val="nil"/>
                <w:right w:val="nil"/>
                <w:between w:val="nil"/>
              </w:pBdr>
              <w:spacing w:after="60"/>
              <w:rPr>
                <w:color w:val="000000"/>
              </w:rPr>
            </w:pPr>
            <w:r>
              <w:rPr>
                <w:color w:val="000000"/>
              </w:rPr>
              <w:t xml:space="preserve">1.3  Can you confirm that your endorsement on the accounts is an     </w:t>
            </w:r>
            <w:r>
              <w:rPr>
                <w:color w:val="000000"/>
              </w:rPr>
              <w:br/>
              <w:t xml:space="preserve">       unqualified opinion?</w:t>
            </w:r>
          </w:p>
        </w:tc>
        <w:tc>
          <w:tcPr>
            <w:cnfStyle w:val="000010000000" w:firstRow="0" w:lastRow="0" w:firstColumn="0" w:lastColumn="0" w:oddVBand="1" w:evenVBand="0" w:oddHBand="0" w:evenHBand="0" w:firstRowFirstColumn="0" w:firstRowLastColumn="0" w:lastRowFirstColumn="0" w:lastRowLastColumn="0"/>
            <w:tcW w:w="744" w:type="dxa"/>
            <w:tcBorders>
              <w:bottom w:val="single" w:sz="4" w:space="0" w:color="000000"/>
            </w:tcBorders>
          </w:tcPr>
          <w:p w14:paraId="1975BD01"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
                <w:id w:val="-639727022"/>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Borders>
              <w:bottom w:val="single" w:sz="4" w:space="0" w:color="000000"/>
            </w:tcBorders>
          </w:tcPr>
          <w:p w14:paraId="1975BD02"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
                <w:id w:val="-1211263404"/>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Borders>
              <w:bottom w:val="single" w:sz="4" w:space="0" w:color="000000"/>
            </w:tcBorders>
          </w:tcPr>
          <w:p w14:paraId="1975BD03"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8"/>
                <w:id w:val="1640847813"/>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Borders>
              <w:bottom w:val="single" w:sz="4" w:space="0" w:color="000000"/>
            </w:tcBorders>
          </w:tcPr>
          <w:p w14:paraId="1975BD04"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0C" w14:textId="77777777" w:rsidTr="00672660">
        <w:trPr>
          <w:cnfStyle w:val="010000000000" w:firstRow="0" w:lastRow="1"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282" w:type="dxa"/>
            <w:tcBorders>
              <w:top w:val="single" w:sz="4" w:space="0" w:color="000000"/>
              <w:left w:val="single" w:sz="4" w:space="0" w:color="000000"/>
              <w:bottom w:val="single" w:sz="4" w:space="0" w:color="000000"/>
              <w:right w:val="single" w:sz="4" w:space="0" w:color="000000"/>
            </w:tcBorders>
          </w:tcPr>
          <w:p w14:paraId="1975BD06" w14:textId="77777777" w:rsidR="00672660" w:rsidRDefault="000D48DC">
            <w:pPr>
              <w:pBdr>
                <w:top w:val="nil"/>
                <w:left w:val="nil"/>
                <w:bottom w:val="nil"/>
                <w:right w:val="nil"/>
                <w:between w:val="nil"/>
              </w:pBdr>
              <w:spacing w:after="60"/>
              <w:rPr>
                <w:color w:val="000000"/>
              </w:rPr>
            </w:pPr>
            <w:r>
              <w:rPr>
                <w:color w:val="000000"/>
              </w:rPr>
              <w:t xml:space="preserve">1.4  Can you confirm that you used an overall materiality </w:t>
            </w:r>
          </w:p>
          <w:p w14:paraId="1975BD07" w14:textId="77777777" w:rsidR="00672660" w:rsidRDefault="000D48DC">
            <w:pPr>
              <w:pBdr>
                <w:top w:val="nil"/>
                <w:left w:val="nil"/>
                <w:bottom w:val="nil"/>
                <w:right w:val="nil"/>
                <w:between w:val="nil"/>
              </w:pBdr>
              <w:spacing w:after="60"/>
              <w:rPr>
                <w:color w:val="000000"/>
              </w:rPr>
            </w:pPr>
            <w:r>
              <w:rPr>
                <w:color w:val="000000"/>
              </w:rPr>
              <w:t xml:space="preserve">       threshold level calculated at no more than </w:t>
            </w:r>
            <w:r>
              <w:rPr>
                <w:u w:val="single"/>
              </w:rPr>
              <w:t>3</w:t>
            </w:r>
            <w:r>
              <w:rPr>
                <w:color w:val="000000"/>
                <w:u w:val="single"/>
              </w:rPr>
              <w:t>% of total expenses.</w:t>
            </w:r>
            <w:r>
              <w:rPr>
                <w:color w:val="000000"/>
              </w:rPr>
              <w:t xml:space="preserve"> </w:t>
            </w:r>
          </w:p>
        </w:tc>
        <w:tc>
          <w:tcPr>
            <w:cnfStyle w:val="000010000000" w:firstRow="0" w:lastRow="0" w:firstColumn="0" w:lastColumn="0" w:oddVBand="1" w:evenVBand="0" w:oddHBand="0" w:evenHBand="0" w:firstRowFirstColumn="0" w:firstRowLastColumn="0" w:lastRowFirstColumn="0" w:lastRowLastColumn="0"/>
            <w:tcW w:w="744" w:type="dxa"/>
            <w:tcBorders>
              <w:top w:val="single" w:sz="4" w:space="0" w:color="000000"/>
              <w:left w:val="single" w:sz="4" w:space="0" w:color="000000"/>
              <w:bottom w:val="single" w:sz="4" w:space="0" w:color="000000"/>
              <w:right w:val="single" w:sz="4" w:space="0" w:color="000000"/>
            </w:tcBorders>
          </w:tcPr>
          <w:p w14:paraId="1975BD08"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
                <w:id w:val="514658707"/>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Borders>
              <w:top w:val="single" w:sz="4" w:space="0" w:color="000000"/>
              <w:left w:val="single" w:sz="4" w:space="0" w:color="000000"/>
              <w:bottom w:val="single" w:sz="4" w:space="0" w:color="000000"/>
              <w:right w:val="single" w:sz="4" w:space="0" w:color="000000"/>
            </w:tcBorders>
          </w:tcPr>
          <w:p w14:paraId="1975BD09"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
                <w:id w:val="-1917080967"/>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Borders>
              <w:top w:val="single" w:sz="4" w:space="0" w:color="000000"/>
              <w:left w:val="single" w:sz="4" w:space="0" w:color="000000"/>
              <w:bottom w:val="single" w:sz="4" w:space="0" w:color="000000"/>
              <w:right w:val="single" w:sz="4" w:space="0" w:color="000000"/>
            </w:tcBorders>
          </w:tcPr>
          <w:p w14:paraId="1975BD0A"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11"/>
                <w:id w:val="949351652"/>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Borders>
              <w:top w:val="single" w:sz="4" w:space="0" w:color="000000"/>
              <w:left w:val="single" w:sz="4" w:space="0" w:color="000000"/>
              <w:bottom w:val="single" w:sz="4" w:space="0" w:color="000000"/>
              <w:right w:val="single" w:sz="4" w:space="0" w:color="000000"/>
            </w:tcBorders>
          </w:tcPr>
          <w:p w14:paraId="1975BD0B" w14:textId="77777777" w:rsidR="00672660" w:rsidRDefault="000D48DC">
            <w:pPr>
              <w:pBdr>
                <w:top w:val="nil"/>
                <w:left w:val="nil"/>
                <w:bottom w:val="nil"/>
                <w:right w:val="nil"/>
                <w:between w:val="nil"/>
              </w:pBdr>
              <w:spacing w:after="60"/>
              <w:rPr>
                <w:color w:val="000000"/>
              </w:rPr>
            </w:pPr>
            <w:r>
              <w:rPr>
                <w:color w:val="000000"/>
              </w:rPr>
              <w:t>[</w:t>
            </w:r>
            <w:r>
              <w:rPr>
                <w:i/>
                <w:color w:val="000000"/>
              </w:rPr>
              <w:t>Please confirm your overall materiality threshold used</w:t>
            </w:r>
            <w:r>
              <w:rPr>
                <w:color w:val="000000"/>
              </w:rPr>
              <w:t xml:space="preserve">] </w:t>
            </w:r>
          </w:p>
        </w:tc>
      </w:tr>
    </w:tbl>
    <w:p w14:paraId="1975BD0D" w14:textId="77777777" w:rsidR="00672660" w:rsidRDefault="00672660"/>
    <w:tbl>
      <w:tblPr>
        <w:tblStyle w:val="a5"/>
        <w:tblW w:w="14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2"/>
        <w:gridCol w:w="744"/>
        <w:gridCol w:w="649"/>
        <w:gridCol w:w="762"/>
        <w:gridCol w:w="5881"/>
      </w:tblGrid>
      <w:tr w:rsidR="00672660" w14:paraId="1975BD13" w14:textId="77777777" w:rsidTr="00672660">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2" w:type="dxa"/>
          </w:tcPr>
          <w:p w14:paraId="1975BD0E" w14:textId="77777777" w:rsidR="00672660" w:rsidRDefault="000D48DC">
            <w:pPr>
              <w:pBdr>
                <w:top w:val="nil"/>
                <w:left w:val="nil"/>
                <w:bottom w:val="nil"/>
                <w:right w:val="nil"/>
                <w:between w:val="nil"/>
              </w:pBdr>
              <w:spacing w:after="60"/>
              <w:rPr>
                <w:b/>
                <w:color w:val="FFFFFF"/>
              </w:rPr>
            </w:pPr>
            <w:r>
              <w:rPr>
                <w:b/>
              </w:rPr>
              <w:t>2.</w:t>
            </w:r>
            <w:r>
              <w:rPr>
                <w:b/>
              </w:rPr>
              <w:tab/>
              <w:t>Confirmation on the financial statements and economic considerations</w:t>
            </w:r>
          </w:p>
        </w:tc>
        <w:tc>
          <w:tcPr>
            <w:cnfStyle w:val="000010000000" w:firstRow="0" w:lastRow="0" w:firstColumn="0" w:lastColumn="0" w:oddVBand="1" w:evenVBand="0" w:oddHBand="0" w:evenHBand="0" w:firstRowFirstColumn="0" w:firstRowLastColumn="0" w:lastRowFirstColumn="0" w:lastRowLastColumn="0"/>
            <w:tcW w:w="744" w:type="dxa"/>
          </w:tcPr>
          <w:p w14:paraId="1975BD0F" w14:textId="77777777" w:rsidR="00672660" w:rsidRDefault="000D48DC">
            <w:pPr>
              <w:pBdr>
                <w:top w:val="nil"/>
                <w:left w:val="nil"/>
                <w:bottom w:val="nil"/>
                <w:right w:val="nil"/>
                <w:between w:val="nil"/>
              </w:pBdr>
              <w:spacing w:after="60"/>
              <w:rPr>
                <w:b/>
              </w:rPr>
            </w:pPr>
            <w:r>
              <w:rPr>
                <w:b/>
              </w:rPr>
              <w:t>Yes</w:t>
            </w:r>
          </w:p>
        </w:tc>
        <w:tc>
          <w:tcPr>
            <w:cnfStyle w:val="000001000000" w:firstRow="0" w:lastRow="0" w:firstColumn="0" w:lastColumn="0" w:oddVBand="0" w:evenVBand="1" w:oddHBand="0" w:evenHBand="0" w:firstRowFirstColumn="0" w:firstRowLastColumn="0" w:lastRowFirstColumn="0" w:lastRowLastColumn="0"/>
            <w:tcW w:w="649" w:type="dxa"/>
          </w:tcPr>
          <w:p w14:paraId="1975BD10" w14:textId="77777777" w:rsidR="00672660" w:rsidRDefault="000D48DC">
            <w:pPr>
              <w:pBdr>
                <w:top w:val="nil"/>
                <w:left w:val="nil"/>
                <w:bottom w:val="nil"/>
                <w:right w:val="nil"/>
                <w:between w:val="nil"/>
              </w:pBdr>
              <w:spacing w:after="60"/>
              <w:rPr>
                <w:b/>
              </w:rPr>
            </w:pPr>
            <w:r>
              <w:rPr>
                <w:b/>
              </w:rPr>
              <w:t>No</w:t>
            </w:r>
          </w:p>
        </w:tc>
        <w:tc>
          <w:tcPr>
            <w:cnfStyle w:val="000010000000" w:firstRow="0" w:lastRow="0" w:firstColumn="0" w:lastColumn="0" w:oddVBand="1" w:evenVBand="0" w:oddHBand="0" w:evenHBand="0" w:firstRowFirstColumn="0" w:firstRowLastColumn="0" w:lastRowFirstColumn="0" w:lastRowLastColumn="0"/>
            <w:tcW w:w="762" w:type="dxa"/>
          </w:tcPr>
          <w:p w14:paraId="1975BD11" w14:textId="77777777" w:rsidR="00672660" w:rsidRDefault="000D48DC">
            <w:pPr>
              <w:pBdr>
                <w:top w:val="nil"/>
                <w:left w:val="nil"/>
                <w:bottom w:val="nil"/>
                <w:right w:val="nil"/>
                <w:between w:val="nil"/>
              </w:pBdr>
              <w:spacing w:after="60"/>
              <w:rPr>
                <w:b/>
              </w:rPr>
            </w:pPr>
            <w:r>
              <w:rPr>
                <w:b/>
              </w:rPr>
              <w:t>N/A</w:t>
            </w:r>
          </w:p>
        </w:tc>
        <w:tc>
          <w:tcPr>
            <w:cnfStyle w:val="000100000000" w:firstRow="0" w:lastRow="0" w:firstColumn="0" w:lastColumn="1" w:oddVBand="0" w:evenVBand="0" w:oddHBand="0" w:evenHBand="0" w:firstRowFirstColumn="0" w:firstRowLastColumn="0" w:lastRowFirstColumn="0" w:lastRowLastColumn="0"/>
            <w:tcW w:w="5881" w:type="dxa"/>
          </w:tcPr>
          <w:p w14:paraId="1975BD12" w14:textId="77777777" w:rsidR="00672660" w:rsidRDefault="000D48DC">
            <w:pPr>
              <w:pBdr>
                <w:top w:val="nil"/>
                <w:left w:val="nil"/>
                <w:bottom w:val="nil"/>
                <w:right w:val="nil"/>
                <w:between w:val="nil"/>
              </w:pBdr>
              <w:spacing w:after="60"/>
              <w:rPr>
                <w:b/>
                <w:color w:val="FFFFFF"/>
              </w:rPr>
            </w:pPr>
            <w:r>
              <w:rPr>
                <w:b/>
              </w:rPr>
              <w:t>Comments (at least all No- or N/A-answers are to be commented)</w:t>
            </w:r>
          </w:p>
        </w:tc>
      </w:tr>
      <w:tr w:rsidR="00672660" w14:paraId="1975BD15" w14:textId="77777777" w:rsidTr="006726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318" w:type="dxa"/>
            <w:gridSpan w:val="5"/>
          </w:tcPr>
          <w:p w14:paraId="1975BD14" w14:textId="77777777" w:rsidR="00672660" w:rsidRDefault="000D48DC">
            <w:pPr>
              <w:pBdr>
                <w:top w:val="nil"/>
                <w:left w:val="nil"/>
                <w:bottom w:val="nil"/>
                <w:right w:val="nil"/>
                <w:between w:val="nil"/>
              </w:pBdr>
              <w:spacing w:after="60"/>
              <w:ind w:left="524" w:hanging="524"/>
              <w:rPr>
                <w:color w:val="000000"/>
              </w:rPr>
            </w:pPr>
            <w:r>
              <w:rPr>
                <w:color w:val="000000"/>
              </w:rPr>
              <w:t>2.1.</w:t>
            </w:r>
            <w:r>
              <w:rPr>
                <w:color w:val="000000"/>
              </w:rPr>
              <w:tab/>
              <w:t>Can you confirm?</w:t>
            </w:r>
          </w:p>
        </w:tc>
      </w:tr>
      <w:tr w:rsidR="00672660" w14:paraId="1975BD1B" w14:textId="77777777" w:rsidTr="00672660">
        <w:trPr>
          <w:cnfStyle w:val="000000010000" w:firstRow="0" w:lastRow="0" w:firstColumn="0" w:lastColumn="0" w:oddVBand="0" w:evenVBand="0" w:oddHBand="0" w:evenHBand="1"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82" w:type="dxa"/>
          </w:tcPr>
          <w:p w14:paraId="1975BD16" w14:textId="77777777" w:rsidR="00672660" w:rsidRDefault="000D48DC">
            <w:pPr>
              <w:pBdr>
                <w:top w:val="nil"/>
                <w:left w:val="nil"/>
                <w:bottom w:val="nil"/>
                <w:right w:val="nil"/>
                <w:between w:val="nil"/>
              </w:pBdr>
              <w:spacing w:after="60"/>
              <w:ind w:left="360" w:hanging="360"/>
              <w:rPr>
                <w:color w:val="000000"/>
              </w:rPr>
            </w:pPr>
            <w:r>
              <w:rPr>
                <w:color w:val="000000"/>
              </w:rPr>
              <w:t>a)</w:t>
            </w:r>
            <w:r>
              <w:rPr>
                <w:color w:val="000000"/>
              </w:rPr>
              <w:tab/>
              <w:t xml:space="preserve">that the financial statements have been prepared as prescribed by the requirements in the grant provider’s guidelines </w:t>
            </w:r>
          </w:p>
        </w:tc>
        <w:tc>
          <w:tcPr>
            <w:cnfStyle w:val="000010000000" w:firstRow="0" w:lastRow="0" w:firstColumn="0" w:lastColumn="0" w:oddVBand="1" w:evenVBand="0" w:oddHBand="0" w:evenHBand="0" w:firstRowFirstColumn="0" w:firstRowLastColumn="0" w:lastRowFirstColumn="0" w:lastRowLastColumn="0"/>
            <w:tcW w:w="744" w:type="dxa"/>
          </w:tcPr>
          <w:p w14:paraId="1975BD17" w14:textId="77777777" w:rsidR="00672660" w:rsidRDefault="00AE6DF5">
            <w:pPr>
              <w:pBdr>
                <w:top w:val="nil"/>
                <w:left w:val="nil"/>
                <w:bottom w:val="nil"/>
                <w:right w:val="nil"/>
                <w:between w:val="nil"/>
              </w:pBdr>
              <w:spacing w:after="60"/>
              <w:rPr>
                <w:color w:val="000000"/>
              </w:rPr>
            </w:pPr>
            <w:sdt>
              <w:sdtPr>
                <w:tag w:val="goog_rdk_12"/>
                <w:id w:val="699745310"/>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Pr>
          <w:p w14:paraId="1975BD18" w14:textId="77777777" w:rsidR="00672660" w:rsidRDefault="00AE6DF5">
            <w:pPr>
              <w:pBdr>
                <w:top w:val="nil"/>
                <w:left w:val="nil"/>
                <w:bottom w:val="nil"/>
                <w:right w:val="nil"/>
                <w:between w:val="nil"/>
              </w:pBdr>
              <w:spacing w:after="60"/>
              <w:rPr>
                <w:color w:val="000000"/>
              </w:rPr>
            </w:pPr>
            <w:sdt>
              <w:sdtPr>
                <w:tag w:val="goog_rdk_13"/>
                <w:id w:val="2124411667"/>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Pr>
          <w:p w14:paraId="1975BD19" w14:textId="77777777" w:rsidR="00672660" w:rsidRDefault="00AE6DF5">
            <w:pPr>
              <w:pBdr>
                <w:top w:val="nil"/>
                <w:left w:val="nil"/>
                <w:bottom w:val="nil"/>
                <w:right w:val="nil"/>
                <w:between w:val="nil"/>
              </w:pBdr>
              <w:spacing w:after="60"/>
              <w:rPr>
                <w:color w:val="000000"/>
              </w:rPr>
            </w:pPr>
            <w:sdt>
              <w:sdtPr>
                <w:tag w:val="goog_rdk_14"/>
                <w:id w:val="-1881936331"/>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Pr>
          <w:p w14:paraId="1975BD1A"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21" w14:textId="77777777" w:rsidTr="00672660">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2" w:type="dxa"/>
          </w:tcPr>
          <w:p w14:paraId="1975BD1C" w14:textId="77777777" w:rsidR="00672660" w:rsidRDefault="000D48DC">
            <w:pPr>
              <w:pBdr>
                <w:top w:val="nil"/>
                <w:left w:val="nil"/>
                <w:bottom w:val="nil"/>
                <w:right w:val="nil"/>
                <w:between w:val="nil"/>
              </w:pBdr>
              <w:spacing w:after="60"/>
              <w:ind w:left="360" w:hanging="360"/>
              <w:rPr>
                <w:color w:val="000000"/>
              </w:rPr>
            </w:pPr>
            <w:r>
              <w:rPr>
                <w:color w:val="000000"/>
              </w:rPr>
              <w:t>b)</w:t>
            </w:r>
            <w:r>
              <w:rPr>
                <w:color w:val="000000"/>
              </w:rPr>
              <w:tab/>
              <w:t>that the accounts are correct and accurate and do not contain significant errors or omissions</w:t>
            </w:r>
          </w:p>
        </w:tc>
        <w:tc>
          <w:tcPr>
            <w:cnfStyle w:val="000010000000" w:firstRow="0" w:lastRow="0" w:firstColumn="0" w:lastColumn="0" w:oddVBand="1" w:evenVBand="0" w:oddHBand="0" w:evenHBand="0" w:firstRowFirstColumn="0" w:firstRowLastColumn="0" w:lastRowFirstColumn="0" w:lastRowLastColumn="0"/>
            <w:tcW w:w="744" w:type="dxa"/>
          </w:tcPr>
          <w:p w14:paraId="1975BD1D" w14:textId="77777777" w:rsidR="00672660" w:rsidRDefault="00AE6DF5">
            <w:pPr>
              <w:pBdr>
                <w:top w:val="nil"/>
                <w:left w:val="nil"/>
                <w:bottom w:val="nil"/>
                <w:right w:val="nil"/>
                <w:between w:val="nil"/>
              </w:pBdr>
              <w:spacing w:after="60"/>
              <w:rPr>
                <w:color w:val="000000"/>
              </w:rPr>
            </w:pPr>
            <w:sdt>
              <w:sdtPr>
                <w:tag w:val="goog_rdk_15"/>
                <w:id w:val="-970968912"/>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Pr>
          <w:p w14:paraId="1975BD1E" w14:textId="77777777" w:rsidR="00672660" w:rsidRDefault="00AE6DF5">
            <w:pPr>
              <w:pBdr>
                <w:top w:val="nil"/>
                <w:left w:val="nil"/>
                <w:bottom w:val="nil"/>
                <w:right w:val="nil"/>
                <w:between w:val="nil"/>
              </w:pBdr>
              <w:spacing w:after="60"/>
              <w:rPr>
                <w:color w:val="000000"/>
              </w:rPr>
            </w:pPr>
            <w:sdt>
              <w:sdtPr>
                <w:tag w:val="goog_rdk_16"/>
                <w:id w:val="320927121"/>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Pr>
          <w:p w14:paraId="1975BD1F" w14:textId="77777777" w:rsidR="00672660" w:rsidRDefault="00AE6DF5">
            <w:pPr>
              <w:pBdr>
                <w:top w:val="nil"/>
                <w:left w:val="nil"/>
                <w:bottom w:val="nil"/>
                <w:right w:val="nil"/>
                <w:between w:val="nil"/>
              </w:pBdr>
              <w:spacing w:after="60"/>
              <w:rPr>
                <w:color w:val="000000"/>
              </w:rPr>
            </w:pPr>
            <w:sdt>
              <w:sdtPr>
                <w:tag w:val="goog_rdk_17"/>
                <w:id w:val="928616701"/>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Pr>
          <w:p w14:paraId="1975BD20"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27" w14:textId="77777777" w:rsidTr="00672660">
        <w:trPr>
          <w:cnfStyle w:val="000000010000" w:firstRow="0" w:lastRow="0" w:firstColumn="0" w:lastColumn="0" w:oddVBand="0" w:evenVBand="0" w:oddHBand="0" w:evenHBand="1"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2" w:type="dxa"/>
          </w:tcPr>
          <w:p w14:paraId="1975BD22" w14:textId="77777777" w:rsidR="00672660" w:rsidRDefault="000D48DC">
            <w:pPr>
              <w:pBdr>
                <w:top w:val="nil"/>
                <w:left w:val="nil"/>
                <w:bottom w:val="nil"/>
                <w:right w:val="nil"/>
                <w:between w:val="nil"/>
              </w:pBdr>
              <w:spacing w:after="60"/>
              <w:ind w:left="360" w:hanging="360"/>
              <w:rPr>
                <w:color w:val="000000"/>
              </w:rPr>
            </w:pPr>
            <w:r>
              <w:rPr>
                <w:color w:val="000000"/>
              </w:rPr>
              <w:t>c)   that the financial provisions contained in the Project agreement and minutes of negotiations with the grant provider have been complied with</w:t>
            </w:r>
          </w:p>
        </w:tc>
        <w:tc>
          <w:tcPr>
            <w:cnfStyle w:val="000010000000" w:firstRow="0" w:lastRow="0" w:firstColumn="0" w:lastColumn="0" w:oddVBand="1" w:evenVBand="0" w:oddHBand="0" w:evenHBand="0" w:firstRowFirstColumn="0" w:firstRowLastColumn="0" w:lastRowFirstColumn="0" w:lastRowLastColumn="0"/>
            <w:tcW w:w="744" w:type="dxa"/>
          </w:tcPr>
          <w:p w14:paraId="1975BD23"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18"/>
                <w:id w:val="-2049434232"/>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Pr>
          <w:p w14:paraId="1975BD24"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19"/>
                <w:id w:val="783621681"/>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Pr>
          <w:p w14:paraId="1975BD25"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20"/>
                <w:id w:val="2046093092"/>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Pr>
          <w:p w14:paraId="1975BD26"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2D" w14:textId="77777777" w:rsidTr="00672660">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2" w:type="dxa"/>
          </w:tcPr>
          <w:p w14:paraId="1975BD28" w14:textId="77777777" w:rsidR="00672660" w:rsidRDefault="000D48DC">
            <w:pPr>
              <w:pBdr>
                <w:top w:val="nil"/>
                <w:left w:val="nil"/>
                <w:bottom w:val="nil"/>
                <w:right w:val="nil"/>
                <w:between w:val="nil"/>
              </w:pBdr>
              <w:spacing w:after="60"/>
              <w:ind w:left="360" w:hanging="360"/>
              <w:rPr>
                <w:color w:val="000000"/>
              </w:rPr>
            </w:pPr>
            <w:r>
              <w:rPr>
                <w:color w:val="000000"/>
              </w:rPr>
              <w:t>d)</w:t>
            </w:r>
            <w:r>
              <w:rPr>
                <w:color w:val="000000"/>
              </w:rPr>
              <w:tab/>
              <w:t>that the transactions comprised by the accounts are in conformity with the conditions and general objectives for the grants as agreed with grant provider</w:t>
            </w:r>
          </w:p>
        </w:tc>
        <w:tc>
          <w:tcPr>
            <w:cnfStyle w:val="000010000000" w:firstRow="0" w:lastRow="0" w:firstColumn="0" w:lastColumn="0" w:oddVBand="1" w:evenVBand="0" w:oddHBand="0" w:evenHBand="0" w:firstRowFirstColumn="0" w:firstRowLastColumn="0" w:lastRowFirstColumn="0" w:lastRowLastColumn="0"/>
            <w:tcW w:w="744" w:type="dxa"/>
          </w:tcPr>
          <w:p w14:paraId="1975BD29" w14:textId="77777777" w:rsidR="00672660" w:rsidRDefault="00AE6DF5">
            <w:pPr>
              <w:pBdr>
                <w:top w:val="nil"/>
                <w:left w:val="nil"/>
                <w:bottom w:val="nil"/>
                <w:right w:val="nil"/>
                <w:between w:val="nil"/>
              </w:pBdr>
              <w:spacing w:after="60"/>
            </w:pPr>
            <w:sdt>
              <w:sdtPr>
                <w:tag w:val="goog_rdk_21"/>
                <w:id w:val="-1428338945"/>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49" w:type="dxa"/>
          </w:tcPr>
          <w:p w14:paraId="1975BD2A" w14:textId="77777777" w:rsidR="00672660" w:rsidRDefault="00AE6DF5">
            <w:pPr>
              <w:pBdr>
                <w:top w:val="nil"/>
                <w:left w:val="nil"/>
                <w:bottom w:val="nil"/>
                <w:right w:val="nil"/>
                <w:between w:val="nil"/>
              </w:pBdr>
              <w:spacing w:after="60"/>
            </w:pPr>
            <w:sdt>
              <w:sdtPr>
                <w:tag w:val="goog_rdk_22"/>
                <w:id w:val="-3056689"/>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762" w:type="dxa"/>
          </w:tcPr>
          <w:p w14:paraId="1975BD2B" w14:textId="77777777" w:rsidR="00672660" w:rsidRDefault="00AE6DF5">
            <w:pPr>
              <w:pBdr>
                <w:top w:val="nil"/>
                <w:left w:val="nil"/>
                <w:bottom w:val="nil"/>
                <w:right w:val="nil"/>
                <w:between w:val="nil"/>
              </w:pBdr>
              <w:spacing w:after="60"/>
            </w:pPr>
            <w:sdt>
              <w:sdtPr>
                <w:tag w:val="goog_rdk_23"/>
                <w:id w:val="1976016418"/>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81" w:type="dxa"/>
          </w:tcPr>
          <w:p w14:paraId="1975BD2C"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33" w14:textId="77777777" w:rsidTr="00672660">
        <w:trPr>
          <w:cnfStyle w:val="010000000000" w:firstRow="0" w:lastRow="1"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282" w:type="dxa"/>
          </w:tcPr>
          <w:p w14:paraId="1975BD2E" w14:textId="77777777" w:rsidR="00672660" w:rsidRDefault="00672660">
            <w:pPr>
              <w:pBdr>
                <w:top w:val="nil"/>
                <w:left w:val="nil"/>
                <w:bottom w:val="nil"/>
                <w:right w:val="nil"/>
                <w:between w:val="nil"/>
              </w:pBdr>
              <w:spacing w:after="60"/>
              <w:rPr>
                <w:color w:val="000000"/>
              </w:rPr>
            </w:pPr>
          </w:p>
        </w:tc>
        <w:tc>
          <w:tcPr>
            <w:cnfStyle w:val="000010000000" w:firstRow="0" w:lastRow="0" w:firstColumn="0" w:lastColumn="0" w:oddVBand="1" w:evenVBand="0" w:oddHBand="0" w:evenHBand="0" w:firstRowFirstColumn="0" w:firstRowLastColumn="0" w:lastRowFirstColumn="0" w:lastRowLastColumn="0"/>
            <w:tcW w:w="744" w:type="dxa"/>
          </w:tcPr>
          <w:p w14:paraId="1975BD2F" w14:textId="77777777" w:rsidR="00672660" w:rsidRDefault="00672660">
            <w:pPr>
              <w:pBdr>
                <w:top w:val="nil"/>
                <w:left w:val="nil"/>
                <w:bottom w:val="nil"/>
                <w:right w:val="nil"/>
                <w:between w:val="nil"/>
              </w:pBdr>
              <w:spacing w:after="60"/>
              <w:rPr>
                <w:color w:val="000000"/>
              </w:rPr>
            </w:pPr>
          </w:p>
        </w:tc>
        <w:tc>
          <w:tcPr>
            <w:cnfStyle w:val="000001000000" w:firstRow="0" w:lastRow="0" w:firstColumn="0" w:lastColumn="0" w:oddVBand="0" w:evenVBand="1" w:oddHBand="0" w:evenHBand="0" w:firstRowFirstColumn="0" w:firstRowLastColumn="0" w:lastRowFirstColumn="0" w:lastRowLastColumn="0"/>
            <w:tcW w:w="649" w:type="dxa"/>
          </w:tcPr>
          <w:p w14:paraId="1975BD30" w14:textId="77777777" w:rsidR="00672660" w:rsidRDefault="00672660">
            <w:pPr>
              <w:pBdr>
                <w:top w:val="nil"/>
                <w:left w:val="nil"/>
                <w:bottom w:val="nil"/>
                <w:right w:val="nil"/>
                <w:between w:val="nil"/>
              </w:pBdr>
              <w:spacing w:after="60"/>
              <w:rPr>
                <w:color w:val="000000"/>
              </w:rPr>
            </w:pPr>
          </w:p>
        </w:tc>
        <w:tc>
          <w:tcPr>
            <w:cnfStyle w:val="000010000000" w:firstRow="0" w:lastRow="0" w:firstColumn="0" w:lastColumn="0" w:oddVBand="1" w:evenVBand="0" w:oddHBand="0" w:evenHBand="0" w:firstRowFirstColumn="0" w:firstRowLastColumn="0" w:lastRowFirstColumn="0" w:lastRowLastColumn="0"/>
            <w:tcW w:w="762" w:type="dxa"/>
          </w:tcPr>
          <w:p w14:paraId="1975BD31" w14:textId="77777777" w:rsidR="00672660" w:rsidRDefault="00672660">
            <w:pPr>
              <w:pBdr>
                <w:top w:val="nil"/>
                <w:left w:val="nil"/>
                <w:bottom w:val="nil"/>
                <w:right w:val="nil"/>
                <w:between w:val="nil"/>
              </w:pBdr>
              <w:spacing w:after="60"/>
              <w:rPr>
                <w:color w:val="000000"/>
              </w:rPr>
            </w:pPr>
          </w:p>
        </w:tc>
        <w:tc>
          <w:tcPr>
            <w:cnfStyle w:val="000100000000" w:firstRow="0" w:lastRow="0" w:firstColumn="0" w:lastColumn="1" w:oddVBand="0" w:evenVBand="0" w:oddHBand="0" w:evenHBand="0" w:firstRowFirstColumn="0" w:firstRowLastColumn="0" w:lastRowFirstColumn="0" w:lastRowLastColumn="0"/>
            <w:tcW w:w="5881" w:type="dxa"/>
          </w:tcPr>
          <w:p w14:paraId="1975BD32" w14:textId="77777777" w:rsidR="00672660" w:rsidRDefault="00672660">
            <w:pPr>
              <w:pBdr>
                <w:top w:val="nil"/>
                <w:left w:val="nil"/>
                <w:bottom w:val="nil"/>
                <w:right w:val="nil"/>
                <w:between w:val="nil"/>
              </w:pBdr>
              <w:spacing w:after="60"/>
              <w:rPr>
                <w:color w:val="000000"/>
              </w:rPr>
            </w:pPr>
          </w:p>
        </w:tc>
      </w:tr>
    </w:tbl>
    <w:p w14:paraId="1975BD34" w14:textId="77777777" w:rsidR="00672660" w:rsidRDefault="00672660">
      <w:pPr>
        <w:widowControl w:val="0"/>
        <w:pBdr>
          <w:top w:val="nil"/>
          <w:left w:val="nil"/>
          <w:bottom w:val="nil"/>
          <w:right w:val="nil"/>
          <w:between w:val="nil"/>
        </w:pBdr>
        <w:spacing w:after="0" w:line="276" w:lineRule="auto"/>
        <w:rPr>
          <w:color w:val="000000"/>
        </w:rPr>
      </w:pPr>
    </w:p>
    <w:tbl>
      <w:tblPr>
        <w:tblStyle w:val="a6"/>
        <w:tblW w:w="14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5610"/>
        <w:gridCol w:w="720"/>
        <w:gridCol w:w="675"/>
        <w:gridCol w:w="810"/>
        <w:gridCol w:w="5925"/>
      </w:tblGrid>
      <w:tr w:rsidR="00672660" w14:paraId="1975BD3A" w14:textId="77777777" w:rsidTr="00672660">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6240" w:type="dxa"/>
            <w:gridSpan w:val="2"/>
          </w:tcPr>
          <w:p w14:paraId="1975BD35" w14:textId="77777777" w:rsidR="00672660" w:rsidRDefault="00672660">
            <w:pPr>
              <w:pBdr>
                <w:top w:val="nil"/>
                <w:left w:val="nil"/>
                <w:bottom w:val="nil"/>
                <w:right w:val="nil"/>
                <w:between w:val="nil"/>
              </w:pBdr>
              <w:spacing w:after="60"/>
              <w:rPr>
                <w:b/>
              </w:rPr>
            </w:pPr>
          </w:p>
        </w:tc>
        <w:tc>
          <w:tcPr>
            <w:cnfStyle w:val="000010000000" w:firstRow="0" w:lastRow="0" w:firstColumn="0" w:lastColumn="0" w:oddVBand="1" w:evenVBand="0" w:oddHBand="0" w:evenHBand="0" w:firstRowFirstColumn="0" w:firstRowLastColumn="0" w:lastRowFirstColumn="0" w:lastRowLastColumn="0"/>
            <w:tcW w:w="720" w:type="dxa"/>
          </w:tcPr>
          <w:p w14:paraId="1975BD36" w14:textId="77777777" w:rsidR="00672660" w:rsidRDefault="000D48DC">
            <w:pPr>
              <w:pBdr>
                <w:top w:val="nil"/>
                <w:left w:val="nil"/>
                <w:bottom w:val="nil"/>
                <w:right w:val="nil"/>
                <w:between w:val="nil"/>
              </w:pBdr>
              <w:spacing w:after="60"/>
              <w:rPr>
                <w:b/>
              </w:rPr>
            </w:pPr>
            <w:r>
              <w:rPr>
                <w:b/>
              </w:rPr>
              <w:t>Yes</w:t>
            </w:r>
          </w:p>
        </w:tc>
        <w:tc>
          <w:tcPr>
            <w:cnfStyle w:val="000001000000" w:firstRow="0" w:lastRow="0" w:firstColumn="0" w:lastColumn="0" w:oddVBand="0" w:evenVBand="1" w:oddHBand="0" w:evenHBand="0" w:firstRowFirstColumn="0" w:firstRowLastColumn="0" w:lastRowFirstColumn="0" w:lastRowLastColumn="0"/>
            <w:tcW w:w="675" w:type="dxa"/>
          </w:tcPr>
          <w:p w14:paraId="1975BD37" w14:textId="77777777" w:rsidR="00672660" w:rsidRDefault="000D48DC">
            <w:pPr>
              <w:pBdr>
                <w:top w:val="nil"/>
                <w:left w:val="nil"/>
                <w:bottom w:val="nil"/>
                <w:right w:val="nil"/>
                <w:between w:val="nil"/>
              </w:pBdr>
              <w:spacing w:after="60"/>
              <w:rPr>
                <w:b/>
              </w:rPr>
            </w:pPr>
            <w:r>
              <w:rPr>
                <w:b/>
              </w:rPr>
              <w:t>No</w:t>
            </w:r>
          </w:p>
        </w:tc>
        <w:tc>
          <w:tcPr>
            <w:cnfStyle w:val="000010000000" w:firstRow="0" w:lastRow="0" w:firstColumn="0" w:lastColumn="0" w:oddVBand="1" w:evenVBand="0" w:oddHBand="0" w:evenHBand="0" w:firstRowFirstColumn="0" w:firstRowLastColumn="0" w:lastRowFirstColumn="0" w:lastRowLastColumn="0"/>
            <w:tcW w:w="810" w:type="dxa"/>
          </w:tcPr>
          <w:p w14:paraId="1975BD38" w14:textId="77777777" w:rsidR="00672660" w:rsidRDefault="000D48DC">
            <w:pPr>
              <w:pBdr>
                <w:top w:val="nil"/>
                <w:left w:val="nil"/>
                <w:bottom w:val="nil"/>
                <w:right w:val="nil"/>
                <w:between w:val="nil"/>
              </w:pBdr>
              <w:spacing w:after="60"/>
              <w:rPr>
                <w:b/>
              </w:rPr>
            </w:pPr>
            <w:r>
              <w:rPr>
                <w:b/>
              </w:rPr>
              <w:t>N/A</w:t>
            </w:r>
          </w:p>
        </w:tc>
        <w:tc>
          <w:tcPr>
            <w:cnfStyle w:val="000100000000" w:firstRow="0" w:lastRow="0" w:firstColumn="0" w:lastColumn="1" w:oddVBand="0" w:evenVBand="0" w:oddHBand="0" w:evenHBand="0" w:firstRowFirstColumn="0" w:firstRowLastColumn="0" w:lastRowFirstColumn="0" w:lastRowLastColumn="0"/>
            <w:tcW w:w="5925" w:type="dxa"/>
          </w:tcPr>
          <w:p w14:paraId="1975BD39" w14:textId="77777777" w:rsidR="00672660" w:rsidRDefault="000D48DC">
            <w:pPr>
              <w:pBdr>
                <w:top w:val="nil"/>
                <w:left w:val="nil"/>
                <w:bottom w:val="nil"/>
                <w:right w:val="nil"/>
                <w:between w:val="nil"/>
              </w:pBdr>
              <w:spacing w:after="60"/>
              <w:rPr>
                <w:b/>
              </w:rPr>
            </w:pPr>
            <w:r>
              <w:rPr>
                <w:b/>
              </w:rPr>
              <w:t>Comments (at least all No- or N/A-answers are to be commented)</w:t>
            </w:r>
          </w:p>
        </w:tc>
      </w:tr>
      <w:tr w:rsidR="00672660" w14:paraId="1975BD40" w14:textId="77777777" w:rsidTr="00672660">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6240" w:type="dxa"/>
            <w:gridSpan w:val="2"/>
          </w:tcPr>
          <w:p w14:paraId="1975BD3B" w14:textId="77777777" w:rsidR="00672660" w:rsidRDefault="000D48DC">
            <w:pPr>
              <w:pBdr>
                <w:top w:val="nil"/>
                <w:left w:val="nil"/>
                <w:bottom w:val="nil"/>
                <w:right w:val="nil"/>
                <w:between w:val="nil"/>
              </w:pBdr>
              <w:spacing w:after="60"/>
              <w:ind w:left="360" w:hanging="403"/>
              <w:rPr>
                <w:color w:val="000000"/>
              </w:rPr>
            </w:pPr>
            <w:r>
              <w:rPr>
                <w:color w:val="000000"/>
              </w:rPr>
              <w:t>2.2. Can you confirm that due economic considerations have guided the transactions covered by the accounts, that the management has practiced reasonable economies in the administration of the grants, and that the Project is managed with an attitude based on thrift, (i.e economy, efficiency and effectiveness) ?</w:t>
            </w:r>
          </w:p>
        </w:tc>
        <w:tc>
          <w:tcPr>
            <w:cnfStyle w:val="000010000000" w:firstRow="0" w:lastRow="0" w:firstColumn="0" w:lastColumn="0" w:oddVBand="1" w:evenVBand="0" w:oddHBand="0" w:evenHBand="0" w:firstRowFirstColumn="0" w:firstRowLastColumn="0" w:lastRowFirstColumn="0" w:lastRowLastColumn="0"/>
            <w:tcW w:w="720" w:type="dxa"/>
          </w:tcPr>
          <w:p w14:paraId="1975BD3C" w14:textId="77777777" w:rsidR="00672660" w:rsidRDefault="00AE6DF5">
            <w:pPr>
              <w:pBdr>
                <w:top w:val="nil"/>
                <w:left w:val="nil"/>
                <w:bottom w:val="nil"/>
                <w:right w:val="nil"/>
                <w:between w:val="nil"/>
              </w:pBdr>
              <w:spacing w:after="60"/>
              <w:rPr>
                <w:color w:val="000000"/>
              </w:rPr>
            </w:pPr>
            <w:sdt>
              <w:sdtPr>
                <w:tag w:val="goog_rdk_24"/>
                <w:id w:val="-324826369"/>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3D" w14:textId="77777777" w:rsidR="00672660" w:rsidRDefault="00AE6DF5">
            <w:pPr>
              <w:pBdr>
                <w:top w:val="nil"/>
                <w:left w:val="nil"/>
                <w:bottom w:val="nil"/>
                <w:right w:val="nil"/>
                <w:between w:val="nil"/>
              </w:pBdr>
              <w:spacing w:after="60"/>
              <w:rPr>
                <w:color w:val="000000"/>
              </w:rPr>
            </w:pPr>
            <w:sdt>
              <w:sdtPr>
                <w:tag w:val="goog_rdk_25"/>
                <w:id w:val="-1082991420"/>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3E" w14:textId="77777777" w:rsidR="00672660" w:rsidRDefault="00AE6DF5">
            <w:pPr>
              <w:pBdr>
                <w:top w:val="nil"/>
                <w:left w:val="nil"/>
                <w:bottom w:val="nil"/>
                <w:right w:val="nil"/>
                <w:between w:val="nil"/>
              </w:pBdr>
              <w:spacing w:after="60"/>
              <w:rPr>
                <w:color w:val="000000"/>
              </w:rPr>
            </w:pPr>
            <w:sdt>
              <w:sdtPr>
                <w:tag w:val="goog_rdk_26"/>
                <w:id w:val="-1025699535"/>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3F"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43" w14:textId="77777777" w:rsidTr="00672660">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30" w:type="dxa"/>
          </w:tcPr>
          <w:p w14:paraId="1975BD41" w14:textId="77777777" w:rsidR="00672660" w:rsidRDefault="00672660">
            <w:pPr>
              <w:pBdr>
                <w:top w:val="nil"/>
                <w:left w:val="nil"/>
                <w:bottom w:val="nil"/>
                <w:right w:val="nil"/>
                <w:between w:val="nil"/>
              </w:pBdr>
              <w:spacing w:after="60"/>
              <w:rPr>
                <w:color w:val="000000"/>
              </w:rPr>
            </w:pPr>
          </w:p>
        </w:tc>
        <w:tc>
          <w:tcPr>
            <w:cnfStyle w:val="000100000000" w:firstRow="0" w:lastRow="0" w:firstColumn="0" w:lastColumn="1" w:oddVBand="0" w:evenVBand="0" w:oddHBand="0" w:evenHBand="0" w:firstRowFirstColumn="0" w:firstRowLastColumn="0" w:lastRowFirstColumn="0" w:lastRowLastColumn="0"/>
            <w:tcW w:w="13740" w:type="dxa"/>
            <w:gridSpan w:val="5"/>
          </w:tcPr>
          <w:p w14:paraId="1975BD42" w14:textId="77777777" w:rsidR="00672660" w:rsidRDefault="00672660">
            <w:pPr>
              <w:pBdr>
                <w:top w:val="nil"/>
                <w:left w:val="nil"/>
                <w:bottom w:val="nil"/>
                <w:right w:val="nil"/>
                <w:between w:val="nil"/>
              </w:pBdr>
              <w:spacing w:after="60"/>
              <w:rPr>
                <w:color w:val="000000"/>
              </w:rPr>
            </w:pPr>
          </w:p>
        </w:tc>
      </w:tr>
    </w:tbl>
    <w:p w14:paraId="1975BD44" w14:textId="77777777" w:rsidR="00672660" w:rsidRDefault="00672660"/>
    <w:tbl>
      <w:tblPr>
        <w:tblStyle w:val="a7"/>
        <w:tblW w:w="14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0"/>
        <w:gridCol w:w="720"/>
        <w:gridCol w:w="675"/>
        <w:gridCol w:w="810"/>
        <w:gridCol w:w="5925"/>
      </w:tblGrid>
      <w:tr w:rsidR="00672660" w14:paraId="1975BD4A" w14:textId="77777777" w:rsidTr="0067266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40" w:type="dxa"/>
          </w:tcPr>
          <w:p w14:paraId="1975BD45" w14:textId="77777777" w:rsidR="00672660" w:rsidRDefault="000D48DC">
            <w:pPr>
              <w:pBdr>
                <w:top w:val="nil"/>
                <w:left w:val="nil"/>
                <w:bottom w:val="nil"/>
                <w:right w:val="nil"/>
                <w:between w:val="nil"/>
              </w:pBdr>
              <w:spacing w:after="60"/>
              <w:rPr>
                <w:b/>
              </w:rPr>
            </w:pPr>
            <w:r>
              <w:rPr>
                <w:b/>
              </w:rPr>
              <w:t>3. Fraud and non-compliance with guidelines</w:t>
            </w:r>
          </w:p>
        </w:tc>
        <w:tc>
          <w:tcPr>
            <w:cnfStyle w:val="000010000000" w:firstRow="0" w:lastRow="0" w:firstColumn="0" w:lastColumn="0" w:oddVBand="1" w:evenVBand="0" w:oddHBand="0" w:evenHBand="0" w:firstRowFirstColumn="0" w:firstRowLastColumn="0" w:lastRowFirstColumn="0" w:lastRowLastColumn="0"/>
            <w:tcW w:w="720" w:type="dxa"/>
          </w:tcPr>
          <w:p w14:paraId="1975BD46" w14:textId="77777777" w:rsidR="00672660" w:rsidRDefault="000D48DC">
            <w:pPr>
              <w:pBdr>
                <w:top w:val="nil"/>
                <w:left w:val="nil"/>
                <w:bottom w:val="nil"/>
                <w:right w:val="nil"/>
                <w:between w:val="nil"/>
              </w:pBdr>
              <w:spacing w:after="60"/>
              <w:rPr>
                <w:b/>
              </w:rPr>
            </w:pPr>
            <w:r>
              <w:rPr>
                <w:b/>
              </w:rPr>
              <w:t>Yes</w:t>
            </w:r>
          </w:p>
        </w:tc>
        <w:tc>
          <w:tcPr>
            <w:cnfStyle w:val="000001000000" w:firstRow="0" w:lastRow="0" w:firstColumn="0" w:lastColumn="0" w:oddVBand="0" w:evenVBand="1" w:oddHBand="0" w:evenHBand="0" w:firstRowFirstColumn="0" w:firstRowLastColumn="0" w:lastRowFirstColumn="0" w:lastRowLastColumn="0"/>
            <w:tcW w:w="675" w:type="dxa"/>
          </w:tcPr>
          <w:p w14:paraId="1975BD47" w14:textId="77777777" w:rsidR="00672660" w:rsidRDefault="000D48DC">
            <w:pPr>
              <w:pBdr>
                <w:top w:val="nil"/>
                <w:left w:val="nil"/>
                <w:bottom w:val="nil"/>
                <w:right w:val="nil"/>
                <w:between w:val="nil"/>
              </w:pBdr>
              <w:spacing w:after="60"/>
              <w:rPr>
                <w:b/>
              </w:rPr>
            </w:pPr>
            <w:r>
              <w:rPr>
                <w:b/>
              </w:rPr>
              <w:t>No</w:t>
            </w:r>
          </w:p>
        </w:tc>
        <w:tc>
          <w:tcPr>
            <w:cnfStyle w:val="000010000000" w:firstRow="0" w:lastRow="0" w:firstColumn="0" w:lastColumn="0" w:oddVBand="1" w:evenVBand="0" w:oddHBand="0" w:evenHBand="0" w:firstRowFirstColumn="0" w:firstRowLastColumn="0" w:lastRowFirstColumn="0" w:lastRowLastColumn="0"/>
            <w:tcW w:w="810" w:type="dxa"/>
          </w:tcPr>
          <w:p w14:paraId="1975BD48" w14:textId="77777777" w:rsidR="00672660" w:rsidRDefault="000D48DC">
            <w:pPr>
              <w:pBdr>
                <w:top w:val="nil"/>
                <w:left w:val="nil"/>
                <w:bottom w:val="nil"/>
                <w:right w:val="nil"/>
                <w:between w:val="nil"/>
              </w:pBdr>
              <w:spacing w:after="60"/>
              <w:rPr>
                <w:b/>
              </w:rPr>
            </w:pPr>
            <w:r>
              <w:rPr>
                <w:b/>
              </w:rPr>
              <w:t>N/A</w:t>
            </w:r>
          </w:p>
        </w:tc>
        <w:tc>
          <w:tcPr>
            <w:cnfStyle w:val="000100000000" w:firstRow="0" w:lastRow="0" w:firstColumn="0" w:lastColumn="1" w:oddVBand="0" w:evenVBand="0" w:oddHBand="0" w:evenHBand="0" w:firstRowFirstColumn="0" w:firstRowLastColumn="0" w:lastRowFirstColumn="0" w:lastRowLastColumn="0"/>
            <w:tcW w:w="5925" w:type="dxa"/>
          </w:tcPr>
          <w:p w14:paraId="1975BD49" w14:textId="77777777" w:rsidR="00672660" w:rsidRDefault="000D48DC">
            <w:pPr>
              <w:pBdr>
                <w:top w:val="nil"/>
                <w:left w:val="nil"/>
                <w:bottom w:val="nil"/>
                <w:right w:val="nil"/>
                <w:between w:val="nil"/>
              </w:pBdr>
              <w:spacing w:after="60"/>
              <w:rPr>
                <w:b/>
              </w:rPr>
            </w:pPr>
            <w:r>
              <w:rPr>
                <w:b/>
              </w:rPr>
              <w:t>Comments (at least all No- or N/A-answers are to be commented)</w:t>
            </w:r>
          </w:p>
        </w:tc>
      </w:tr>
      <w:tr w:rsidR="00672660" w14:paraId="1975BD50" w14:textId="77777777" w:rsidTr="00672660">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40" w:type="dxa"/>
          </w:tcPr>
          <w:p w14:paraId="1975BD4B" w14:textId="77777777" w:rsidR="00672660" w:rsidRDefault="000D48DC">
            <w:pPr>
              <w:pBdr>
                <w:top w:val="nil"/>
                <w:left w:val="nil"/>
                <w:bottom w:val="nil"/>
                <w:right w:val="nil"/>
                <w:between w:val="nil"/>
              </w:pBdr>
              <w:spacing w:after="60"/>
              <w:ind w:left="362" w:hanging="405"/>
              <w:rPr>
                <w:color w:val="000000"/>
              </w:rPr>
            </w:pPr>
            <w:r>
              <w:rPr>
                <w:color w:val="000000"/>
              </w:rPr>
              <w:t>3.1. Has your audit been conducted in accordance with ISA 240?</w:t>
            </w:r>
          </w:p>
        </w:tc>
        <w:tc>
          <w:tcPr>
            <w:cnfStyle w:val="000010000000" w:firstRow="0" w:lastRow="0" w:firstColumn="0" w:lastColumn="0" w:oddVBand="1" w:evenVBand="0" w:oddHBand="0" w:evenHBand="0" w:firstRowFirstColumn="0" w:firstRowLastColumn="0" w:lastRowFirstColumn="0" w:lastRowLastColumn="0"/>
            <w:tcW w:w="720" w:type="dxa"/>
          </w:tcPr>
          <w:p w14:paraId="1975BD4C" w14:textId="77777777" w:rsidR="00672660" w:rsidRDefault="00AE6DF5">
            <w:pPr>
              <w:pBdr>
                <w:top w:val="nil"/>
                <w:left w:val="nil"/>
                <w:bottom w:val="nil"/>
                <w:right w:val="nil"/>
                <w:between w:val="nil"/>
              </w:pBdr>
              <w:spacing w:after="60"/>
              <w:rPr>
                <w:color w:val="000000"/>
              </w:rPr>
            </w:pPr>
            <w:sdt>
              <w:sdtPr>
                <w:tag w:val="goog_rdk_27"/>
                <w:id w:val="-939606514"/>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4D" w14:textId="77777777" w:rsidR="00672660" w:rsidRDefault="00AE6DF5">
            <w:pPr>
              <w:pBdr>
                <w:top w:val="nil"/>
                <w:left w:val="nil"/>
                <w:bottom w:val="nil"/>
                <w:right w:val="nil"/>
                <w:between w:val="nil"/>
              </w:pBdr>
              <w:spacing w:after="60"/>
              <w:rPr>
                <w:color w:val="000000"/>
              </w:rPr>
            </w:pPr>
            <w:sdt>
              <w:sdtPr>
                <w:tag w:val="goog_rdk_28"/>
                <w:id w:val="-2122363644"/>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4E" w14:textId="77777777" w:rsidR="00672660" w:rsidRDefault="00AE6DF5">
            <w:pPr>
              <w:pBdr>
                <w:top w:val="nil"/>
                <w:left w:val="nil"/>
                <w:bottom w:val="nil"/>
                <w:right w:val="nil"/>
                <w:between w:val="nil"/>
              </w:pBdr>
              <w:spacing w:after="60"/>
              <w:rPr>
                <w:color w:val="000000"/>
              </w:rPr>
            </w:pPr>
            <w:sdt>
              <w:sdtPr>
                <w:tag w:val="goog_rdk_29"/>
                <w:id w:val="-112067702"/>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4F"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56" w14:textId="77777777" w:rsidTr="00672660">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40" w:type="dxa"/>
          </w:tcPr>
          <w:p w14:paraId="1975BD51" w14:textId="77777777" w:rsidR="00672660" w:rsidRDefault="000D48DC">
            <w:pPr>
              <w:pBdr>
                <w:top w:val="nil"/>
                <w:left w:val="nil"/>
                <w:bottom w:val="nil"/>
                <w:right w:val="nil"/>
                <w:between w:val="nil"/>
              </w:pBdr>
              <w:spacing w:after="60"/>
              <w:ind w:left="362" w:hanging="405"/>
              <w:rPr>
                <w:color w:val="000000"/>
              </w:rPr>
            </w:pPr>
            <w:r>
              <w:rPr>
                <w:color w:val="000000"/>
              </w:rPr>
              <w:t>3.2. Do you assess the risk of fraud in the project to be low?</w:t>
            </w:r>
          </w:p>
        </w:tc>
        <w:tc>
          <w:tcPr>
            <w:cnfStyle w:val="000010000000" w:firstRow="0" w:lastRow="0" w:firstColumn="0" w:lastColumn="0" w:oddVBand="1" w:evenVBand="0" w:oddHBand="0" w:evenHBand="0" w:firstRowFirstColumn="0" w:firstRowLastColumn="0" w:lastRowFirstColumn="0" w:lastRowLastColumn="0"/>
            <w:tcW w:w="720" w:type="dxa"/>
          </w:tcPr>
          <w:p w14:paraId="1975BD52" w14:textId="77777777" w:rsidR="00672660" w:rsidRDefault="00AE6DF5">
            <w:pPr>
              <w:pBdr>
                <w:top w:val="nil"/>
                <w:left w:val="nil"/>
                <w:bottom w:val="nil"/>
                <w:right w:val="nil"/>
                <w:between w:val="nil"/>
              </w:pBdr>
              <w:spacing w:after="60"/>
              <w:rPr>
                <w:color w:val="000000"/>
              </w:rPr>
            </w:pPr>
            <w:sdt>
              <w:sdtPr>
                <w:tag w:val="goog_rdk_30"/>
                <w:id w:val="1192118826"/>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53" w14:textId="77777777" w:rsidR="00672660" w:rsidRDefault="00AE6DF5">
            <w:pPr>
              <w:pBdr>
                <w:top w:val="nil"/>
                <w:left w:val="nil"/>
                <w:bottom w:val="nil"/>
                <w:right w:val="nil"/>
                <w:between w:val="nil"/>
              </w:pBdr>
              <w:spacing w:after="60"/>
              <w:rPr>
                <w:color w:val="000000"/>
              </w:rPr>
            </w:pPr>
            <w:sdt>
              <w:sdtPr>
                <w:tag w:val="goog_rdk_31"/>
                <w:id w:val="-1975513575"/>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54" w14:textId="77777777" w:rsidR="00672660" w:rsidRDefault="00AE6DF5">
            <w:pPr>
              <w:pBdr>
                <w:top w:val="nil"/>
                <w:left w:val="nil"/>
                <w:bottom w:val="nil"/>
                <w:right w:val="nil"/>
                <w:between w:val="nil"/>
              </w:pBdr>
              <w:spacing w:after="60"/>
              <w:rPr>
                <w:color w:val="000000"/>
              </w:rPr>
            </w:pPr>
            <w:sdt>
              <w:sdtPr>
                <w:tag w:val="goog_rdk_32"/>
                <w:id w:val="241144599"/>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55"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5C" w14:textId="77777777" w:rsidTr="00672660">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6240" w:type="dxa"/>
          </w:tcPr>
          <w:p w14:paraId="1975BD57" w14:textId="77777777" w:rsidR="00672660" w:rsidRDefault="000D48DC">
            <w:pPr>
              <w:pBdr>
                <w:top w:val="nil"/>
                <w:left w:val="nil"/>
                <w:bottom w:val="nil"/>
                <w:right w:val="nil"/>
                <w:between w:val="nil"/>
              </w:pBdr>
              <w:spacing w:after="60"/>
              <w:ind w:left="362" w:hanging="405"/>
              <w:rPr>
                <w:color w:val="000000"/>
              </w:rPr>
            </w:pPr>
            <w:r>
              <w:rPr>
                <w:color w:val="000000"/>
              </w:rPr>
              <w:t>3.3. Can you confirm that you are not aware of any illegal activity or significant non-compliance with the stipulations of the Project agreement and the guidelines?</w:t>
            </w:r>
          </w:p>
        </w:tc>
        <w:tc>
          <w:tcPr>
            <w:cnfStyle w:val="000010000000" w:firstRow="0" w:lastRow="0" w:firstColumn="0" w:lastColumn="0" w:oddVBand="1" w:evenVBand="0" w:oddHBand="0" w:evenHBand="0" w:firstRowFirstColumn="0" w:firstRowLastColumn="0" w:lastRowFirstColumn="0" w:lastRowLastColumn="0"/>
            <w:tcW w:w="720" w:type="dxa"/>
          </w:tcPr>
          <w:p w14:paraId="1975BD58" w14:textId="77777777" w:rsidR="00672660" w:rsidRDefault="00AE6DF5">
            <w:pPr>
              <w:pBdr>
                <w:top w:val="nil"/>
                <w:left w:val="nil"/>
                <w:bottom w:val="nil"/>
                <w:right w:val="nil"/>
                <w:between w:val="nil"/>
              </w:pBdr>
              <w:spacing w:after="60"/>
              <w:rPr>
                <w:color w:val="000000"/>
              </w:rPr>
            </w:pPr>
            <w:sdt>
              <w:sdtPr>
                <w:tag w:val="goog_rdk_33"/>
                <w:id w:val="962162762"/>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59" w14:textId="77777777" w:rsidR="00672660" w:rsidRDefault="00AE6DF5">
            <w:pPr>
              <w:pBdr>
                <w:top w:val="nil"/>
                <w:left w:val="nil"/>
                <w:bottom w:val="nil"/>
                <w:right w:val="nil"/>
                <w:between w:val="nil"/>
              </w:pBdr>
              <w:spacing w:after="60"/>
              <w:rPr>
                <w:color w:val="000000"/>
              </w:rPr>
            </w:pPr>
            <w:sdt>
              <w:sdtPr>
                <w:tag w:val="goog_rdk_34"/>
                <w:id w:val="460312420"/>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5A" w14:textId="77777777" w:rsidR="00672660" w:rsidRDefault="00AE6DF5">
            <w:pPr>
              <w:pBdr>
                <w:top w:val="nil"/>
                <w:left w:val="nil"/>
                <w:bottom w:val="nil"/>
                <w:right w:val="nil"/>
                <w:between w:val="nil"/>
              </w:pBdr>
              <w:spacing w:after="60"/>
              <w:rPr>
                <w:color w:val="000000"/>
              </w:rPr>
            </w:pPr>
            <w:sdt>
              <w:sdtPr>
                <w:tag w:val="goog_rdk_35"/>
                <w:id w:val="-1921254617"/>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5B"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62" w14:textId="77777777" w:rsidTr="00672660">
        <w:trPr>
          <w:cnfStyle w:val="000000010000" w:firstRow="0" w:lastRow="0" w:firstColumn="0" w:lastColumn="0" w:oddVBand="0" w:evenVBand="0" w:oddHBand="0" w:evenHBand="1"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6240" w:type="dxa"/>
          </w:tcPr>
          <w:p w14:paraId="1975BD5D" w14:textId="77777777" w:rsidR="00672660" w:rsidRDefault="000D48DC">
            <w:pPr>
              <w:pBdr>
                <w:top w:val="nil"/>
                <w:left w:val="nil"/>
                <w:bottom w:val="nil"/>
                <w:right w:val="nil"/>
                <w:between w:val="nil"/>
              </w:pBdr>
              <w:spacing w:after="60"/>
              <w:ind w:left="362" w:hanging="405"/>
              <w:rPr>
                <w:color w:val="000000"/>
              </w:rPr>
            </w:pPr>
            <w:r>
              <w:rPr>
                <w:color w:val="000000"/>
              </w:rPr>
              <w:t>3.4. Can you confirm that the continuation of the Project is not at risk for economic or other reasons?</w:t>
            </w:r>
          </w:p>
        </w:tc>
        <w:tc>
          <w:tcPr>
            <w:cnfStyle w:val="000010000000" w:firstRow="0" w:lastRow="0" w:firstColumn="0" w:lastColumn="0" w:oddVBand="1" w:evenVBand="0" w:oddHBand="0" w:evenHBand="0" w:firstRowFirstColumn="0" w:firstRowLastColumn="0" w:lastRowFirstColumn="0" w:lastRowLastColumn="0"/>
            <w:tcW w:w="720" w:type="dxa"/>
          </w:tcPr>
          <w:p w14:paraId="1975BD5E" w14:textId="77777777" w:rsidR="00672660" w:rsidRDefault="00AE6DF5">
            <w:pPr>
              <w:pBdr>
                <w:top w:val="nil"/>
                <w:left w:val="nil"/>
                <w:bottom w:val="nil"/>
                <w:right w:val="nil"/>
                <w:between w:val="nil"/>
              </w:pBdr>
              <w:spacing w:after="60"/>
              <w:rPr>
                <w:color w:val="000000"/>
              </w:rPr>
            </w:pPr>
            <w:sdt>
              <w:sdtPr>
                <w:tag w:val="goog_rdk_36"/>
                <w:id w:val="2008945374"/>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5F" w14:textId="77777777" w:rsidR="00672660" w:rsidRDefault="00AE6DF5">
            <w:pPr>
              <w:pBdr>
                <w:top w:val="nil"/>
                <w:left w:val="nil"/>
                <w:bottom w:val="nil"/>
                <w:right w:val="nil"/>
                <w:between w:val="nil"/>
              </w:pBdr>
              <w:spacing w:after="60"/>
              <w:rPr>
                <w:color w:val="000000"/>
              </w:rPr>
            </w:pPr>
            <w:sdt>
              <w:sdtPr>
                <w:tag w:val="goog_rdk_37"/>
                <w:id w:val="542261415"/>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60" w14:textId="77777777" w:rsidR="00672660" w:rsidRDefault="00AE6DF5">
            <w:pPr>
              <w:pBdr>
                <w:top w:val="nil"/>
                <w:left w:val="nil"/>
                <w:bottom w:val="nil"/>
                <w:right w:val="nil"/>
                <w:between w:val="nil"/>
              </w:pBdr>
              <w:spacing w:after="60"/>
              <w:rPr>
                <w:color w:val="000000"/>
              </w:rPr>
            </w:pPr>
            <w:sdt>
              <w:sdtPr>
                <w:tag w:val="goog_rdk_38"/>
                <w:id w:val="-1605261390"/>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61"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68" w14:textId="77777777" w:rsidTr="0067266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240" w:type="dxa"/>
          </w:tcPr>
          <w:p w14:paraId="1975BD63" w14:textId="77777777" w:rsidR="00672660" w:rsidRDefault="000D48DC">
            <w:pPr>
              <w:pBdr>
                <w:top w:val="nil"/>
                <w:left w:val="nil"/>
                <w:bottom w:val="nil"/>
                <w:right w:val="nil"/>
                <w:between w:val="nil"/>
              </w:pBdr>
              <w:spacing w:after="60"/>
              <w:ind w:left="362" w:hanging="405"/>
              <w:rPr>
                <w:color w:val="000000"/>
              </w:rPr>
            </w:pPr>
            <w:r>
              <w:rPr>
                <w:color w:val="000000"/>
              </w:rPr>
              <w:t>3.5 Can you confirm that expenses only are paid for expenses accrued from the Commencement date</w:t>
            </w:r>
          </w:p>
        </w:tc>
        <w:tc>
          <w:tcPr>
            <w:cnfStyle w:val="000010000000" w:firstRow="0" w:lastRow="0" w:firstColumn="0" w:lastColumn="0" w:oddVBand="1" w:evenVBand="0" w:oddHBand="0" w:evenHBand="0" w:firstRowFirstColumn="0" w:firstRowLastColumn="0" w:lastRowFirstColumn="0" w:lastRowLastColumn="0"/>
            <w:tcW w:w="720" w:type="dxa"/>
          </w:tcPr>
          <w:p w14:paraId="1975BD64"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39"/>
                <w:id w:val="-1053460222"/>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65"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0"/>
                <w:id w:val="-1979215031"/>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66"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1"/>
                <w:id w:val="-976139417"/>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67"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6F" w14:textId="77777777" w:rsidTr="0067266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240" w:type="dxa"/>
          </w:tcPr>
          <w:p w14:paraId="1975BD69" w14:textId="77777777" w:rsidR="00672660" w:rsidRDefault="000D48DC">
            <w:pPr>
              <w:pBdr>
                <w:top w:val="nil"/>
                <w:left w:val="nil"/>
                <w:bottom w:val="nil"/>
                <w:right w:val="nil"/>
                <w:between w:val="nil"/>
              </w:pBdr>
              <w:spacing w:after="60"/>
              <w:ind w:left="362" w:hanging="405"/>
              <w:rPr>
                <w:color w:val="000000"/>
              </w:rPr>
            </w:pPr>
            <w:r>
              <w:rPr>
                <w:color w:val="000000"/>
              </w:rPr>
              <w:t>3.6 Have all the expenditures been posted at the end of the project or in the immediate continuation of the project (incl. the audit fee)?</w:t>
            </w:r>
          </w:p>
        </w:tc>
        <w:tc>
          <w:tcPr>
            <w:cnfStyle w:val="000010000000" w:firstRow="0" w:lastRow="0" w:firstColumn="0" w:lastColumn="0" w:oddVBand="1" w:evenVBand="0" w:oddHBand="0" w:evenHBand="0" w:firstRowFirstColumn="0" w:firstRowLastColumn="0" w:lastRowFirstColumn="0" w:lastRowLastColumn="0"/>
            <w:tcW w:w="720" w:type="dxa"/>
          </w:tcPr>
          <w:p w14:paraId="1975BD6A"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2"/>
                <w:id w:val="208694718"/>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6B"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3"/>
                <w:id w:val="1967391061"/>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6C"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4"/>
                <w:id w:val="1808660367"/>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6D" w14:textId="77777777" w:rsidR="00672660" w:rsidRDefault="000D48DC">
            <w:pPr>
              <w:pBdr>
                <w:top w:val="nil"/>
                <w:left w:val="nil"/>
                <w:bottom w:val="nil"/>
                <w:right w:val="nil"/>
                <w:between w:val="nil"/>
              </w:pBdr>
              <w:spacing w:after="60"/>
              <w:rPr>
                <w:color w:val="000000"/>
              </w:rPr>
            </w:pPr>
            <w:r>
              <w:rPr>
                <w:color w:val="000000"/>
              </w:rPr>
              <w:t>[ ]</w:t>
            </w:r>
          </w:p>
          <w:p w14:paraId="1975BD6E" w14:textId="77777777" w:rsidR="00672660" w:rsidRDefault="00672660">
            <w:pPr>
              <w:pBdr>
                <w:top w:val="nil"/>
                <w:left w:val="nil"/>
                <w:bottom w:val="nil"/>
                <w:right w:val="nil"/>
                <w:between w:val="nil"/>
              </w:pBdr>
              <w:spacing w:after="60"/>
              <w:rPr>
                <w:color w:val="000000"/>
              </w:rPr>
            </w:pPr>
          </w:p>
        </w:tc>
      </w:tr>
      <w:tr w:rsidR="00672660" w14:paraId="1975BD75" w14:textId="77777777" w:rsidTr="0067266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240" w:type="dxa"/>
          </w:tcPr>
          <w:p w14:paraId="1975BD70" w14:textId="77777777" w:rsidR="00672660" w:rsidRDefault="000D48DC">
            <w:pPr>
              <w:pBdr>
                <w:top w:val="nil"/>
                <w:left w:val="nil"/>
                <w:bottom w:val="nil"/>
                <w:right w:val="nil"/>
                <w:between w:val="nil"/>
              </w:pBdr>
              <w:spacing w:after="60"/>
              <w:ind w:left="362" w:hanging="405"/>
              <w:rPr>
                <w:color w:val="000000"/>
              </w:rPr>
            </w:pPr>
            <w:r>
              <w:rPr>
                <w:color w:val="000000"/>
              </w:rPr>
              <w:t xml:space="preserve">3.7 Have disbursements from Plan Country Office </w:t>
            </w:r>
            <w:r>
              <w:t>(or Global Hub)</w:t>
            </w:r>
            <w:r>
              <w:rPr>
                <w:color w:val="000000"/>
              </w:rPr>
              <w:t xml:space="preserve"> to Local implementing partners been transferred to a separate bank account? </w:t>
            </w:r>
            <w:r>
              <w:rPr>
                <w:color w:val="000000"/>
              </w:rPr>
              <w:br/>
            </w:r>
            <w:r>
              <w:rPr>
                <w:i/>
                <w:color w:val="000000"/>
              </w:rPr>
              <w:lastRenderedPageBreak/>
              <w:t>(It can either be to a separate bank account or handled in the local partner’s accounting system)</w:t>
            </w:r>
          </w:p>
        </w:tc>
        <w:tc>
          <w:tcPr>
            <w:cnfStyle w:val="000010000000" w:firstRow="0" w:lastRow="0" w:firstColumn="0" w:lastColumn="0" w:oddVBand="1" w:evenVBand="0" w:oddHBand="0" w:evenHBand="0" w:firstRowFirstColumn="0" w:firstRowLastColumn="0" w:lastRowFirstColumn="0" w:lastRowLastColumn="0"/>
            <w:tcW w:w="720" w:type="dxa"/>
          </w:tcPr>
          <w:p w14:paraId="1975BD71"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5"/>
                <w:id w:val="-1703943373"/>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72"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6"/>
                <w:id w:val="-1940284640"/>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73"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7"/>
                <w:id w:val="2020194365"/>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74"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7E" w14:textId="77777777" w:rsidTr="0067266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240" w:type="dxa"/>
            <w:tcBorders>
              <w:bottom w:val="single" w:sz="4" w:space="0" w:color="000000"/>
            </w:tcBorders>
          </w:tcPr>
          <w:p w14:paraId="1975BD76" w14:textId="77777777" w:rsidR="00672660" w:rsidRDefault="000D48DC">
            <w:pPr>
              <w:pBdr>
                <w:top w:val="nil"/>
                <w:left w:val="nil"/>
                <w:bottom w:val="nil"/>
                <w:right w:val="nil"/>
                <w:between w:val="nil"/>
              </w:pBdr>
              <w:spacing w:after="60"/>
              <w:ind w:left="362" w:hanging="405"/>
              <w:rPr>
                <w:color w:val="000000"/>
              </w:rPr>
            </w:pPr>
            <w:r>
              <w:rPr>
                <w:color w:val="000000"/>
              </w:rPr>
              <w:t xml:space="preserve">3.8 If the project is </w:t>
            </w:r>
            <w:r>
              <w:t>finished, has</w:t>
            </w:r>
            <w:r>
              <w:rPr>
                <w:color w:val="000000"/>
              </w:rPr>
              <w:t xml:space="preserve"> the accrued interest regarding grants from the </w:t>
            </w:r>
            <w:r>
              <w:t>PlanBørnefonden</w:t>
            </w:r>
            <w:r>
              <w:rPr>
                <w:color w:val="000000"/>
              </w:rPr>
              <w:t xml:space="preserve"> been repaid with unspent funds?</w:t>
            </w:r>
          </w:p>
        </w:tc>
        <w:tc>
          <w:tcPr>
            <w:cnfStyle w:val="000010000000" w:firstRow="0" w:lastRow="0" w:firstColumn="0" w:lastColumn="0" w:oddVBand="1" w:evenVBand="0" w:oddHBand="0" w:evenHBand="0" w:firstRowFirstColumn="0" w:firstRowLastColumn="0" w:lastRowFirstColumn="0" w:lastRowLastColumn="0"/>
            <w:tcW w:w="720" w:type="dxa"/>
            <w:tcBorders>
              <w:bottom w:val="single" w:sz="4" w:space="0" w:color="000000"/>
            </w:tcBorders>
          </w:tcPr>
          <w:p w14:paraId="1975BD77"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8"/>
                <w:id w:val="1499695904"/>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bottom w:val="single" w:sz="4" w:space="0" w:color="000000"/>
            </w:tcBorders>
          </w:tcPr>
          <w:p w14:paraId="1975BD78"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49"/>
                <w:id w:val="-1160768730"/>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bottom w:val="single" w:sz="4" w:space="0" w:color="000000"/>
            </w:tcBorders>
          </w:tcPr>
          <w:p w14:paraId="1975BD79"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50"/>
                <w:id w:val="-496192980"/>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bottom w:val="single" w:sz="4" w:space="0" w:color="000000"/>
            </w:tcBorders>
          </w:tcPr>
          <w:p w14:paraId="1975BD7A" w14:textId="77777777" w:rsidR="00672660" w:rsidRDefault="000D48DC">
            <w:pPr>
              <w:pBdr>
                <w:top w:val="nil"/>
                <w:left w:val="nil"/>
                <w:bottom w:val="nil"/>
                <w:right w:val="nil"/>
                <w:between w:val="nil"/>
              </w:pBdr>
              <w:spacing w:after="60"/>
              <w:rPr>
                <w:color w:val="000000"/>
              </w:rPr>
            </w:pPr>
            <w:r>
              <w:rPr>
                <w:color w:val="000000"/>
              </w:rPr>
              <w:t>[ ]</w:t>
            </w:r>
          </w:p>
          <w:p w14:paraId="1975BD7B" w14:textId="77777777" w:rsidR="00672660" w:rsidRDefault="00672660">
            <w:pPr>
              <w:pBdr>
                <w:top w:val="nil"/>
                <w:left w:val="nil"/>
                <w:bottom w:val="nil"/>
                <w:right w:val="nil"/>
                <w:between w:val="nil"/>
              </w:pBdr>
              <w:spacing w:after="60"/>
              <w:rPr>
                <w:color w:val="000000"/>
              </w:rPr>
            </w:pPr>
          </w:p>
          <w:p w14:paraId="1975BD7C" w14:textId="77777777" w:rsidR="00672660" w:rsidRDefault="00672660">
            <w:pPr>
              <w:pBdr>
                <w:top w:val="nil"/>
                <w:left w:val="nil"/>
                <w:bottom w:val="nil"/>
                <w:right w:val="nil"/>
                <w:between w:val="nil"/>
              </w:pBdr>
              <w:spacing w:after="60"/>
              <w:rPr>
                <w:color w:val="000000"/>
              </w:rPr>
            </w:pPr>
          </w:p>
          <w:p w14:paraId="1975BD7D" w14:textId="77777777" w:rsidR="00672660" w:rsidRDefault="00672660">
            <w:pPr>
              <w:pBdr>
                <w:top w:val="nil"/>
                <w:left w:val="nil"/>
                <w:bottom w:val="nil"/>
                <w:right w:val="nil"/>
                <w:between w:val="nil"/>
              </w:pBdr>
              <w:spacing w:after="60"/>
              <w:rPr>
                <w:color w:val="000000"/>
              </w:rPr>
            </w:pPr>
          </w:p>
        </w:tc>
      </w:tr>
      <w:tr w:rsidR="00672660" w14:paraId="1975BD84" w14:textId="77777777" w:rsidTr="00672660">
        <w:trPr>
          <w:cnfStyle w:val="010000000000" w:firstRow="0" w:lastRow="1"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240" w:type="dxa"/>
            <w:tcBorders>
              <w:top w:val="single" w:sz="4" w:space="0" w:color="000000"/>
              <w:left w:val="single" w:sz="4" w:space="0" w:color="000000"/>
              <w:bottom w:val="single" w:sz="4" w:space="0" w:color="000000"/>
              <w:right w:val="single" w:sz="4" w:space="0" w:color="000000"/>
            </w:tcBorders>
          </w:tcPr>
          <w:p w14:paraId="1975BD7F" w14:textId="77777777" w:rsidR="00672660" w:rsidRDefault="000D48DC">
            <w:pPr>
              <w:pBdr>
                <w:top w:val="nil"/>
                <w:left w:val="nil"/>
                <w:bottom w:val="nil"/>
                <w:right w:val="nil"/>
                <w:between w:val="nil"/>
              </w:pBdr>
              <w:spacing w:after="60"/>
              <w:ind w:left="362" w:hanging="405"/>
              <w:rPr>
                <w:color w:val="000000"/>
              </w:rPr>
            </w:pPr>
            <w:r>
              <w:t>3.9 Can you confirm that the two proposed audit responses mentioned in section “Risk assessment, including fraud” (Appendix A1) have been performed?</w:t>
            </w: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000000"/>
              <w:left w:val="single" w:sz="4" w:space="0" w:color="000000"/>
              <w:bottom w:val="single" w:sz="4" w:space="0" w:color="000000"/>
              <w:right w:val="single" w:sz="4" w:space="0" w:color="000000"/>
            </w:tcBorders>
          </w:tcPr>
          <w:p w14:paraId="1975BD80" w14:textId="77777777" w:rsidR="00672660" w:rsidRDefault="00AE6DF5">
            <w:pPr>
              <w:pBdr>
                <w:top w:val="nil"/>
                <w:left w:val="nil"/>
                <w:bottom w:val="nil"/>
                <w:right w:val="nil"/>
                <w:between w:val="nil"/>
              </w:pBdr>
              <w:spacing w:after="60"/>
            </w:pPr>
            <w:sdt>
              <w:sdtPr>
                <w:tag w:val="goog_rdk_51"/>
                <w:id w:val="-1240394887"/>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top w:val="single" w:sz="4" w:space="0" w:color="000000"/>
              <w:left w:val="single" w:sz="4" w:space="0" w:color="000000"/>
              <w:bottom w:val="single" w:sz="4" w:space="0" w:color="000000"/>
              <w:right w:val="single" w:sz="4" w:space="0" w:color="000000"/>
            </w:tcBorders>
          </w:tcPr>
          <w:p w14:paraId="1975BD81" w14:textId="77777777" w:rsidR="00672660" w:rsidRDefault="00AE6DF5">
            <w:pPr>
              <w:pBdr>
                <w:top w:val="nil"/>
                <w:left w:val="nil"/>
                <w:bottom w:val="nil"/>
                <w:right w:val="nil"/>
                <w:between w:val="nil"/>
              </w:pBdr>
              <w:spacing w:after="60"/>
            </w:pPr>
            <w:sdt>
              <w:sdtPr>
                <w:tag w:val="goog_rdk_52"/>
                <w:id w:val="1414968645"/>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000000"/>
              <w:left w:val="single" w:sz="4" w:space="0" w:color="000000"/>
              <w:bottom w:val="single" w:sz="4" w:space="0" w:color="000000"/>
              <w:right w:val="single" w:sz="4" w:space="0" w:color="000000"/>
            </w:tcBorders>
          </w:tcPr>
          <w:p w14:paraId="1975BD82" w14:textId="77777777" w:rsidR="00672660" w:rsidRDefault="00AE6DF5">
            <w:pPr>
              <w:pBdr>
                <w:top w:val="nil"/>
                <w:left w:val="nil"/>
                <w:bottom w:val="nil"/>
                <w:right w:val="nil"/>
                <w:between w:val="nil"/>
              </w:pBdr>
              <w:spacing w:after="60"/>
            </w:pPr>
            <w:sdt>
              <w:sdtPr>
                <w:tag w:val="goog_rdk_53"/>
                <w:id w:val="2053269563"/>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top w:val="single" w:sz="4" w:space="0" w:color="000000"/>
              <w:left w:val="single" w:sz="4" w:space="0" w:color="000000"/>
              <w:bottom w:val="single" w:sz="4" w:space="0" w:color="000000"/>
              <w:right w:val="single" w:sz="4" w:space="0" w:color="000000"/>
            </w:tcBorders>
          </w:tcPr>
          <w:p w14:paraId="1975BD83" w14:textId="77777777" w:rsidR="00672660" w:rsidRDefault="000D48DC">
            <w:pPr>
              <w:pBdr>
                <w:top w:val="nil"/>
                <w:left w:val="nil"/>
                <w:bottom w:val="nil"/>
                <w:right w:val="nil"/>
                <w:between w:val="nil"/>
              </w:pBdr>
              <w:spacing w:after="60"/>
              <w:rPr>
                <w:color w:val="000000"/>
              </w:rPr>
            </w:pPr>
            <w:r>
              <w:rPr>
                <w:color w:val="000000"/>
              </w:rPr>
              <w:t>[ ]</w:t>
            </w:r>
          </w:p>
        </w:tc>
      </w:tr>
    </w:tbl>
    <w:p w14:paraId="1975BD85" w14:textId="77777777" w:rsidR="00672660" w:rsidRDefault="00672660"/>
    <w:tbl>
      <w:tblPr>
        <w:tblStyle w:val="a8"/>
        <w:tblW w:w="143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0"/>
        <w:gridCol w:w="720"/>
        <w:gridCol w:w="675"/>
        <w:gridCol w:w="810"/>
        <w:gridCol w:w="5925"/>
      </w:tblGrid>
      <w:tr w:rsidR="00672660" w14:paraId="1975BD8B" w14:textId="77777777" w:rsidTr="00672660">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240" w:type="dxa"/>
          </w:tcPr>
          <w:p w14:paraId="1975BD86" w14:textId="77777777" w:rsidR="00672660" w:rsidRDefault="000D48DC">
            <w:pPr>
              <w:pBdr>
                <w:top w:val="nil"/>
                <w:left w:val="nil"/>
                <w:bottom w:val="nil"/>
                <w:right w:val="nil"/>
                <w:between w:val="nil"/>
              </w:pBdr>
              <w:spacing w:after="60"/>
              <w:rPr>
                <w:color w:val="000000"/>
              </w:rPr>
            </w:pPr>
            <w:r>
              <w:rPr>
                <w:b/>
              </w:rPr>
              <w:t>4. Work of other auditors</w:t>
            </w:r>
          </w:p>
        </w:tc>
        <w:tc>
          <w:tcPr>
            <w:cnfStyle w:val="000010000000" w:firstRow="0" w:lastRow="0" w:firstColumn="0" w:lastColumn="0" w:oddVBand="1" w:evenVBand="0" w:oddHBand="0" w:evenHBand="0" w:firstRowFirstColumn="0" w:firstRowLastColumn="0" w:lastRowFirstColumn="0" w:lastRowLastColumn="0"/>
            <w:tcW w:w="720" w:type="dxa"/>
          </w:tcPr>
          <w:p w14:paraId="1975BD87" w14:textId="77777777" w:rsidR="00672660" w:rsidRDefault="000D48DC">
            <w:pPr>
              <w:pBdr>
                <w:top w:val="nil"/>
                <w:left w:val="nil"/>
                <w:bottom w:val="nil"/>
                <w:right w:val="nil"/>
                <w:between w:val="nil"/>
              </w:pBdr>
              <w:spacing w:after="60"/>
              <w:rPr>
                <w:color w:val="000000"/>
              </w:rPr>
            </w:pPr>
            <w:r>
              <w:rPr>
                <w:b/>
              </w:rPr>
              <w:t>Yes</w:t>
            </w:r>
          </w:p>
        </w:tc>
        <w:tc>
          <w:tcPr>
            <w:cnfStyle w:val="000001000000" w:firstRow="0" w:lastRow="0" w:firstColumn="0" w:lastColumn="0" w:oddVBand="0" w:evenVBand="1" w:oddHBand="0" w:evenHBand="0" w:firstRowFirstColumn="0" w:firstRowLastColumn="0" w:lastRowFirstColumn="0" w:lastRowLastColumn="0"/>
            <w:tcW w:w="675" w:type="dxa"/>
          </w:tcPr>
          <w:p w14:paraId="1975BD88" w14:textId="77777777" w:rsidR="00672660" w:rsidRDefault="000D48DC">
            <w:pPr>
              <w:pBdr>
                <w:top w:val="nil"/>
                <w:left w:val="nil"/>
                <w:bottom w:val="nil"/>
                <w:right w:val="nil"/>
                <w:between w:val="nil"/>
              </w:pBdr>
              <w:spacing w:after="60"/>
              <w:rPr>
                <w:color w:val="000000"/>
              </w:rPr>
            </w:pPr>
            <w:r>
              <w:rPr>
                <w:b/>
              </w:rPr>
              <w:t>No</w:t>
            </w:r>
          </w:p>
        </w:tc>
        <w:tc>
          <w:tcPr>
            <w:cnfStyle w:val="000010000000" w:firstRow="0" w:lastRow="0" w:firstColumn="0" w:lastColumn="0" w:oddVBand="1" w:evenVBand="0" w:oddHBand="0" w:evenHBand="0" w:firstRowFirstColumn="0" w:firstRowLastColumn="0" w:lastRowFirstColumn="0" w:lastRowLastColumn="0"/>
            <w:tcW w:w="810" w:type="dxa"/>
          </w:tcPr>
          <w:p w14:paraId="1975BD89" w14:textId="77777777" w:rsidR="00672660" w:rsidRDefault="000D48DC">
            <w:pPr>
              <w:pBdr>
                <w:top w:val="nil"/>
                <w:left w:val="nil"/>
                <w:bottom w:val="nil"/>
                <w:right w:val="nil"/>
                <w:between w:val="nil"/>
              </w:pBdr>
              <w:spacing w:after="60"/>
              <w:rPr>
                <w:color w:val="000000"/>
              </w:rPr>
            </w:pPr>
            <w:r>
              <w:rPr>
                <w:b/>
              </w:rPr>
              <w:t>N/A</w:t>
            </w:r>
          </w:p>
        </w:tc>
        <w:tc>
          <w:tcPr>
            <w:cnfStyle w:val="000100000000" w:firstRow="0" w:lastRow="0" w:firstColumn="0" w:lastColumn="1" w:oddVBand="0" w:evenVBand="0" w:oddHBand="0" w:evenHBand="0" w:firstRowFirstColumn="0" w:firstRowLastColumn="0" w:lastRowFirstColumn="0" w:lastRowLastColumn="0"/>
            <w:tcW w:w="5925" w:type="dxa"/>
          </w:tcPr>
          <w:p w14:paraId="1975BD8A" w14:textId="77777777" w:rsidR="00672660" w:rsidRDefault="000D48DC">
            <w:pPr>
              <w:pBdr>
                <w:top w:val="nil"/>
                <w:left w:val="nil"/>
                <w:bottom w:val="nil"/>
                <w:right w:val="nil"/>
                <w:between w:val="nil"/>
              </w:pBdr>
              <w:spacing w:after="60"/>
              <w:rPr>
                <w:color w:val="000000"/>
              </w:rPr>
            </w:pPr>
            <w:r>
              <w:rPr>
                <w:b/>
              </w:rPr>
              <w:t>Comments (at least all No- or N/A-answers are to be commented)</w:t>
            </w:r>
          </w:p>
        </w:tc>
      </w:tr>
      <w:tr w:rsidR="00672660" w14:paraId="1975BD91" w14:textId="77777777" w:rsidTr="00672660">
        <w:trPr>
          <w:cnfStyle w:val="000000100000" w:firstRow="0" w:lastRow="0" w:firstColumn="0" w:lastColumn="0" w:oddVBand="0" w:evenVBand="0" w:oddHBand="1" w:evenHBand="0"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6240" w:type="dxa"/>
            <w:tcBorders>
              <w:bottom w:val="single" w:sz="4" w:space="0" w:color="000000"/>
            </w:tcBorders>
          </w:tcPr>
          <w:p w14:paraId="1975BD8C" w14:textId="77777777" w:rsidR="00672660" w:rsidRDefault="000D48DC">
            <w:pPr>
              <w:pBdr>
                <w:top w:val="nil"/>
                <w:left w:val="nil"/>
                <w:bottom w:val="nil"/>
                <w:right w:val="nil"/>
                <w:between w:val="nil"/>
              </w:pBdr>
              <w:spacing w:after="60"/>
              <w:ind w:left="362" w:hanging="405"/>
              <w:rPr>
                <w:color w:val="000000"/>
              </w:rPr>
            </w:pPr>
            <w:r>
              <w:rPr>
                <w:color w:val="000000"/>
              </w:rPr>
              <w:t>4.1. Is this audit partially based on the work of another auditor?</w:t>
            </w:r>
            <w:r>
              <w:rPr>
                <w:color w:val="000000"/>
              </w:rPr>
              <w:br/>
              <w:t>(</w:t>
            </w:r>
            <w:r>
              <w:t>please inform us beforehand)</w:t>
            </w:r>
          </w:p>
        </w:tc>
        <w:tc>
          <w:tcPr>
            <w:cnfStyle w:val="000010000000" w:firstRow="0" w:lastRow="0" w:firstColumn="0" w:lastColumn="0" w:oddVBand="1" w:evenVBand="0" w:oddHBand="0" w:evenHBand="0" w:firstRowFirstColumn="0" w:firstRowLastColumn="0" w:lastRowFirstColumn="0" w:lastRowLastColumn="0"/>
            <w:tcW w:w="720" w:type="dxa"/>
            <w:tcBorders>
              <w:bottom w:val="single" w:sz="4" w:space="0" w:color="000000"/>
            </w:tcBorders>
          </w:tcPr>
          <w:p w14:paraId="1975BD8D" w14:textId="77777777" w:rsidR="00672660" w:rsidRDefault="00AE6DF5">
            <w:pPr>
              <w:pBdr>
                <w:top w:val="nil"/>
                <w:left w:val="nil"/>
                <w:bottom w:val="nil"/>
                <w:right w:val="nil"/>
                <w:between w:val="nil"/>
              </w:pBdr>
              <w:spacing w:after="60"/>
              <w:rPr>
                <w:color w:val="000000"/>
              </w:rPr>
            </w:pPr>
            <w:sdt>
              <w:sdtPr>
                <w:tag w:val="goog_rdk_54"/>
                <w:id w:val="-389801587"/>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bottom w:val="single" w:sz="4" w:space="0" w:color="000000"/>
            </w:tcBorders>
          </w:tcPr>
          <w:p w14:paraId="1975BD8E" w14:textId="77777777" w:rsidR="00672660" w:rsidRDefault="00AE6DF5">
            <w:pPr>
              <w:pBdr>
                <w:top w:val="nil"/>
                <w:left w:val="nil"/>
                <w:bottom w:val="nil"/>
                <w:right w:val="nil"/>
                <w:between w:val="nil"/>
              </w:pBdr>
              <w:spacing w:after="60"/>
              <w:rPr>
                <w:color w:val="000000"/>
              </w:rPr>
            </w:pPr>
            <w:sdt>
              <w:sdtPr>
                <w:tag w:val="goog_rdk_55"/>
                <w:id w:val="-1872523525"/>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bottom w:val="single" w:sz="4" w:space="0" w:color="000000"/>
            </w:tcBorders>
          </w:tcPr>
          <w:p w14:paraId="1975BD8F" w14:textId="77777777" w:rsidR="00672660" w:rsidRDefault="00AE6DF5">
            <w:pPr>
              <w:pBdr>
                <w:top w:val="nil"/>
                <w:left w:val="nil"/>
                <w:bottom w:val="nil"/>
                <w:right w:val="nil"/>
                <w:between w:val="nil"/>
              </w:pBdr>
              <w:spacing w:after="60"/>
              <w:rPr>
                <w:color w:val="000000"/>
              </w:rPr>
            </w:pPr>
            <w:sdt>
              <w:sdtPr>
                <w:tag w:val="goog_rdk_56"/>
                <w:id w:val="-1533493568"/>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bottom w:val="single" w:sz="4" w:space="0" w:color="000000"/>
            </w:tcBorders>
          </w:tcPr>
          <w:p w14:paraId="1975BD90"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97" w14:textId="77777777" w:rsidTr="00672660">
        <w:trPr>
          <w:cnfStyle w:val="010000000000" w:firstRow="0" w:lastRow="1" w:firstColumn="0" w:lastColumn="0" w:oddVBand="0" w:evenVBand="0" w:oddHBand="0"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6240" w:type="dxa"/>
            <w:tcBorders>
              <w:top w:val="single" w:sz="4" w:space="0" w:color="000000"/>
              <w:left w:val="single" w:sz="4" w:space="0" w:color="000000"/>
              <w:bottom w:val="single" w:sz="4" w:space="0" w:color="000000"/>
              <w:right w:val="single" w:sz="4" w:space="0" w:color="000000"/>
            </w:tcBorders>
          </w:tcPr>
          <w:p w14:paraId="1975BD92" w14:textId="77777777" w:rsidR="00672660" w:rsidRDefault="000D48DC">
            <w:pPr>
              <w:pBdr>
                <w:top w:val="nil"/>
                <w:left w:val="nil"/>
                <w:bottom w:val="nil"/>
                <w:right w:val="nil"/>
                <w:between w:val="nil"/>
              </w:pBdr>
              <w:spacing w:after="60"/>
              <w:ind w:left="362" w:hanging="405"/>
              <w:rPr>
                <w:color w:val="000000"/>
              </w:rPr>
            </w:pPr>
            <w:r>
              <w:t xml:space="preserve">a) </w:t>
            </w:r>
            <w:r>
              <w:rPr>
                <w:color w:val="000000"/>
              </w:rPr>
              <w:t xml:space="preserve">  If yes, can you confirm that your audit has been conducted in</w:t>
            </w:r>
            <w:r>
              <w:t xml:space="preserve"> </w:t>
            </w:r>
            <w:r>
              <w:rPr>
                <w:color w:val="000000"/>
              </w:rPr>
              <w:t>accordance with ISA 600: Using the work of another auditor?</w:t>
            </w: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000000"/>
              <w:left w:val="single" w:sz="4" w:space="0" w:color="000000"/>
              <w:bottom w:val="single" w:sz="4" w:space="0" w:color="000000"/>
              <w:right w:val="single" w:sz="4" w:space="0" w:color="000000"/>
            </w:tcBorders>
          </w:tcPr>
          <w:p w14:paraId="1975BD93" w14:textId="77777777" w:rsidR="00672660" w:rsidRDefault="00AE6DF5">
            <w:pPr>
              <w:spacing w:after="60"/>
            </w:pPr>
            <w:sdt>
              <w:sdtPr>
                <w:tag w:val="goog_rdk_57"/>
                <w:id w:val="606941918"/>
              </w:sdtPr>
              <w:sdtEndPr/>
              <w:sdtContent>
                <w:r w:rsidR="000D48DC">
                  <w:rPr>
                    <w:rFonts w:ascii="Arial Unicode MS" w:eastAsia="Arial Unicode MS" w:hAnsi="Arial Unicode MS" w:cs="Arial Unicode MS"/>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top w:val="single" w:sz="4" w:space="0" w:color="000000"/>
              <w:left w:val="single" w:sz="4" w:space="0" w:color="000000"/>
              <w:bottom w:val="single" w:sz="4" w:space="0" w:color="000000"/>
              <w:right w:val="single" w:sz="4" w:space="0" w:color="000000"/>
            </w:tcBorders>
          </w:tcPr>
          <w:p w14:paraId="1975BD94" w14:textId="77777777" w:rsidR="00672660" w:rsidRDefault="00AE6DF5">
            <w:pPr>
              <w:spacing w:after="60"/>
            </w:pPr>
            <w:sdt>
              <w:sdtPr>
                <w:tag w:val="goog_rdk_58"/>
                <w:id w:val="-889655504"/>
              </w:sdtPr>
              <w:sdtEndPr/>
              <w:sdtContent>
                <w:r w:rsidR="000D48DC">
                  <w:rPr>
                    <w:rFonts w:ascii="Arial Unicode MS" w:eastAsia="Arial Unicode MS" w:hAnsi="Arial Unicode MS" w:cs="Arial Unicode MS"/>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000000"/>
              <w:left w:val="single" w:sz="4" w:space="0" w:color="000000"/>
              <w:bottom w:val="single" w:sz="4" w:space="0" w:color="000000"/>
              <w:right w:val="single" w:sz="4" w:space="0" w:color="000000"/>
            </w:tcBorders>
          </w:tcPr>
          <w:p w14:paraId="1975BD95" w14:textId="77777777" w:rsidR="00672660" w:rsidRDefault="00AE6DF5">
            <w:pPr>
              <w:spacing w:after="60"/>
            </w:pPr>
            <w:sdt>
              <w:sdtPr>
                <w:tag w:val="goog_rdk_59"/>
                <w:id w:val="1988129557"/>
              </w:sdtPr>
              <w:sdtEndPr/>
              <w:sdtContent>
                <w:r w:rsidR="000D48DC">
                  <w:rPr>
                    <w:rFonts w:ascii="Arial Unicode MS" w:eastAsia="Arial Unicode MS" w:hAnsi="Arial Unicode MS" w:cs="Arial Unicode MS"/>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top w:val="single" w:sz="4" w:space="0" w:color="000000"/>
              <w:left w:val="single" w:sz="4" w:space="0" w:color="000000"/>
              <w:bottom w:val="single" w:sz="4" w:space="0" w:color="000000"/>
              <w:right w:val="single" w:sz="4" w:space="0" w:color="000000"/>
            </w:tcBorders>
          </w:tcPr>
          <w:p w14:paraId="1975BD96" w14:textId="77777777" w:rsidR="00672660" w:rsidRDefault="000D48DC">
            <w:pPr>
              <w:spacing w:after="60"/>
            </w:pPr>
            <w:r>
              <w:t>[ ]</w:t>
            </w:r>
          </w:p>
        </w:tc>
      </w:tr>
    </w:tbl>
    <w:p w14:paraId="1975BD98" w14:textId="77777777" w:rsidR="00672660" w:rsidRDefault="00672660"/>
    <w:tbl>
      <w:tblPr>
        <w:tblStyle w:val="a9"/>
        <w:tblW w:w="143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0"/>
        <w:gridCol w:w="720"/>
        <w:gridCol w:w="675"/>
        <w:gridCol w:w="915"/>
        <w:gridCol w:w="5820"/>
      </w:tblGrid>
      <w:tr w:rsidR="00672660" w14:paraId="1975BD9E" w14:textId="77777777" w:rsidTr="0067266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40" w:type="dxa"/>
          </w:tcPr>
          <w:p w14:paraId="1975BD99" w14:textId="77777777" w:rsidR="00672660" w:rsidRDefault="000D48DC">
            <w:pPr>
              <w:spacing w:after="60"/>
              <w:ind w:left="353" w:hanging="388"/>
              <w:rPr>
                <w:b/>
              </w:rPr>
            </w:pPr>
            <w:r>
              <w:rPr>
                <w:b/>
              </w:rPr>
              <w:t>5. Unannounced inspections</w:t>
            </w:r>
          </w:p>
        </w:tc>
        <w:tc>
          <w:tcPr>
            <w:cnfStyle w:val="000010000000" w:firstRow="0" w:lastRow="0" w:firstColumn="0" w:lastColumn="0" w:oddVBand="1" w:evenVBand="0" w:oddHBand="0" w:evenHBand="0" w:firstRowFirstColumn="0" w:firstRowLastColumn="0" w:lastRowFirstColumn="0" w:lastRowLastColumn="0"/>
            <w:tcW w:w="720" w:type="dxa"/>
          </w:tcPr>
          <w:p w14:paraId="1975BD9A" w14:textId="77777777" w:rsidR="00672660" w:rsidRDefault="000D48DC">
            <w:pPr>
              <w:pBdr>
                <w:top w:val="nil"/>
                <w:left w:val="nil"/>
                <w:bottom w:val="nil"/>
                <w:right w:val="nil"/>
                <w:between w:val="nil"/>
              </w:pBdr>
              <w:spacing w:after="60"/>
              <w:rPr>
                <w:b/>
              </w:rPr>
            </w:pPr>
            <w:r>
              <w:rPr>
                <w:b/>
              </w:rPr>
              <w:t>Yes</w:t>
            </w:r>
          </w:p>
        </w:tc>
        <w:tc>
          <w:tcPr>
            <w:cnfStyle w:val="000001000000" w:firstRow="0" w:lastRow="0" w:firstColumn="0" w:lastColumn="0" w:oddVBand="0" w:evenVBand="1" w:oddHBand="0" w:evenHBand="0" w:firstRowFirstColumn="0" w:firstRowLastColumn="0" w:lastRowFirstColumn="0" w:lastRowLastColumn="0"/>
            <w:tcW w:w="675" w:type="dxa"/>
          </w:tcPr>
          <w:p w14:paraId="1975BD9B" w14:textId="77777777" w:rsidR="00672660" w:rsidRDefault="000D48DC">
            <w:pPr>
              <w:pBdr>
                <w:top w:val="nil"/>
                <w:left w:val="nil"/>
                <w:bottom w:val="nil"/>
                <w:right w:val="nil"/>
                <w:between w:val="nil"/>
              </w:pBdr>
              <w:spacing w:after="60"/>
              <w:rPr>
                <w:b/>
              </w:rPr>
            </w:pPr>
            <w:r>
              <w:rPr>
                <w:b/>
              </w:rPr>
              <w:t>No</w:t>
            </w:r>
          </w:p>
        </w:tc>
        <w:tc>
          <w:tcPr>
            <w:cnfStyle w:val="000010000000" w:firstRow="0" w:lastRow="0" w:firstColumn="0" w:lastColumn="0" w:oddVBand="1" w:evenVBand="0" w:oddHBand="0" w:evenHBand="0" w:firstRowFirstColumn="0" w:firstRowLastColumn="0" w:lastRowFirstColumn="0" w:lastRowLastColumn="0"/>
            <w:tcW w:w="915" w:type="dxa"/>
          </w:tcPr>
          <w:p w14:paraId="1975BD9C" w14:textId="77777777" w:rsidR="00672660" w:rsidRDefault="000D48DC">
            <w:pPr>
              <w:pBdr>
                <w:top w:val="nil"/>
                <w:left w:val="nil"/>
                <w:bottom w:val="nil"/>
                <w:right w:val="nil"/>
                <w:between w:val="nil"/>
              </w:pBdr>
              <w:spacing w:after="60"/>
              <w:rPr>
                <w:b/>
              </w:rPr>
            </w:pPr>
            <w:r>
              <w:rPr>
                <w:b/>
              </w:rPr>
              <w:t>N/A</w:t>
            </w:r>
          </w:p>
        </w:tc>
        <w:tc>
          <w:tcPr>
            <w:cnfStyle w:val="000100000000" w:firstRow="0" w:lastRow="0" w:firstColumn="0" w:lastColumn="1" w:oddVBand="0" w:evenVBand="0" w:oddHBand="0" w:evenHBand="0" w:firstRowFirstColumn="0" w:firstRowLastColumn="0" w:lastRowFirstColumn="0" w:lastRowLastColumn="0"/>
            <w:tcW w:w="5820" w:type="dxa"/>
          </w:tcPr>
          <w:p w14:paraId="1975BD9D" w14:textId="77777777" w:rsidR="00672660" w:rsidRDefault="000D48DC">
            <w:pPr>
              <w:pBdr>
                <w:top w:val="nil"/>
                <w:left w:val="nil"/>
                <w:bottom w:val="nil"/>
                <w:right w:val="nil"/>
                <w:between w:val="nil"/>
              </w:pBdr>
              <w:spacing w:after="60"/>
              <w:rPr>
                <w:b/>
              </w:rPr>
            </w:pPr>
            <w:r>
              <w:rPr>
                <w:b/>
              </w:rPr>
              <w:t>Comments (at least all No- or N/A-answers are to be commented)</w:t>
            </w:r>
          </w:p>
        </w:tc>
      </w:tr>
      <w:tr w:rsidR="00672660" w14:paraId="1975BDA4" w14:textId="77777777" w:rsidTr="00672660">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40" w:type="dxa"/>
            <w:tcBorders>
              <w:bottom w:val="single" w:sz="4" w:space="0" w:color="000000"/>
            </w:tcBorders>
          </w:tcPr>
          <w:p w14:paraId="1975BD9F" w14:textId="77777777" w:rsidR="00672660" w:rsidRDefault="00672660">
            <w:pPr>
              <w:pBdr>
                <w:top w:val="nil"/>
                <w:left w:val="nil"/>
                <w:bottom w:val="nil"/>
                <w:right w:val="nil"/>
                <w:between w:val="nil"/>
              </w:pBdr>
              <w:spacing w:after="60"/>
              <w:ind w:left="353" w:hanging="388"/>
              <w:rPr>
                <w:b/>
                <w:color w:val="000000"/>
              </w:rPr>
            </w:pPr>
          </w:p>
        </w:tc>
        <w:tc>
          <w:tcPr>
            <w:cnfStyle w:val="000010000000" w:firstRow="0" w:lastRow="0" w:firstColumn="0" w:lastColumn="0" w:oddVBand="1" w:evenVBand="0" w:oddHBand="0" w:evenHBand="0" w:firstRowFirstColumn="0" w:firstRowLastColumn="0" w:lastRowFirstColumn="0" w:lastRowLastColumn="0"/>
            <w:tcW w:w="720" w:type="dxa"/>
            <w:tcBorders>
              <w:bottom w:val="single" w:sz="4" w:space="0" w:color="000000"/>
            </w:tcBorders>
          </w:tcPr>
          <w:p w14:paraId="1975BDA0" w14:textId="77777777" w:rsidR="00672660" w:rsidRDefault="00672660">
            <w:pPr>
              <w:pBdr>
                <w:top w:val="nil"/>
                <w:left w:val="nil"/>
                <w:bottom w:val="nil"/>
                <w:right w:val="nil"/>
                <w:between w:val="nil"/>
              </w:pBdr>
              <w:spacing w:after="60"/>
              <w:rPr>
                <w:b/>
                <w:color w:val="000000"/>
              </w:rPr>
            </w:pPr>
          </w:p>
        </w:tc>
        <w:tc>
          <w:tcPr>
            <w:cnfStyle w:val="000001000000" w:firstRow="0" w:lastRow="0" w:firstColumn="0" w:lastColumn="0" w:oddVBand="0" w:evenVBand="1" w:oddHBand="0" w:evenHBand="0" w:firstRowFirstColumn="0" w:firstRowLastColumn="0" w:lastRowFirstColumn="0" w:lastRowLastColumn="0"/>
            <w:tcW w:w="675" w:type="dxa"/>
            <w:tcBorders>
              <w:bottom w:val="single" w:sz="4" w:space="0" w:color="000000"/>
            </w:tcBorders>
          </w:tcPr>
          <w:p w14:paraId="1975BDA1" w14:textId="77777777" w:rsidR="00672660" w:rsidRDefault="00672660">
            <w:pPr>
              <w:pBdr>
                <w:top w:val="nil"/>
                <w:left w:val="nil"/>
                <w:bottom w:val="nil"/>
                <w:right w:val="nil"/>
                <w:between w:val="nil"/>
              </w:pBdr>
              <w:spacing w:after="60"/>
              <w:rPr>
                <w:b/>
                <w:color w:val="000000"/>
              </w:rPr>
            </w:pPr>
          </w:p>
        </w:tc>
        <w:tc>
          <w:tcPr>
            <w:cnfStyle w:val="000010000000" w:firstRow="0" w:lastRow="0" w:firstColumn="0" w:lastColumn="0" w:oddVBand="1" w:evenVBand="0" w:oddHBand="0" w:evenHBand="0" w:firstRowFirstColumn="0" w:firstRowLastColumn="0" w:lastRowFirstColumn="0" w:lastRowLastColumn="0"/>
            <w:tcW w:w="915" w:type="dxa"/>
            <w:tcBorders>
              <w:bottom w:val="single" w:sz="4" w:space="0" w:color="000000"/>
            </w:tcBorders>
          </w:tcPr>
          <w:p w14:paraId="1975BDA2" w14:textId="77777777" w:rsidR="00672660" w:rsidRDefault="00672660">
            <w:pPr>
              <w:pBdr>
                <w:top w:val="nil"/>
                <w:left w:val="nil"/>
                <w:bottom w:val="nil"/>
                <w:right w:val="nil"/>
                <w:between w:val="nil"/>
              </w:pBdr>
              <w:spacing w:after="60"/>
              <w:rPr>
                <w:b/>
                <w:color w:val="000000"/>
              </w:rPr>
            </w:pPr>
          </w:p>
        </w:tc>
        <w:tc>
          <w:tcPr>
            <w:cnfStyle w:val="000100000000" w:firstRow="0" w:lastRow="0" w:firstColumn="0" w:lastColumn="1" w:oddVBand="0" w:evenVBand="0" w:oddHBand="0" w:evenHBand="0" w:firstRowFirstColumn="0" w:firstRowLastColumn="0" w:lastRowFirstColumn="0" w:lastRowLastColumn="0"/>
            <w:tcW w:w="5820" w:type="dxa"/>
            <w:tcBorders>
              <w:bottom w:val="single" w:sz="4" w:space="0" w:color="000000"/>
            </w:tcBorders>
          </w:tcPr>
          <w:p w14:paraId="1975BDA3" w14:textId="77777777" w:rsidR="00672660" w:rsidRDefault="00672660">
            <w:pPr>
              <w:pBdr>
                <w:top w:val="nil"/>
                <w:left w:val="nil"/>
                <w:bottom w:val="nil"/>
                <w:right w:val="nil"/>
                <w:between w:val="nil"/>
              </w:pBdr>
              <w:spacing w:after="60"/>
              <w:rPr>
                <w:b/>
                <w:color w:val="000000"/>
              </w:rPr>
            </w:pPr>
          </w:p>
        </w:tc>
      </w:tr>
      <w:tr w:rsidR="00672660" w14:paraId="1975BDAD" w14:textId="77777777" w:rsidTr="00672660">
        <w:trPr>
          <w:cnfStyle w:val="010000000000" w:firstRow="0" w:lastRow="1"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6240" w:type="dxa"/>
            <w:tcBorders>
              <w:top w:val="single" w:sz="4" w:space="0" w:color="000000"/>
              <w:left w:val="single" w:sz="4" w:space="0" w:color="000000"/>
              <w:bottom w:val="single" w:sz="4" w:space="0" w:color="000000"/>
              <w:right w:val="single" w:sz="4" w:space="0" w:color="000000"/>
            </w:tcBorders>
          </w:tcPr>
          <w:p w14:paraId="1975BDA5" w14:textId="77777777" w:rsidR="00672660" w:rsidRDefault="000D48DC">
            <w:pPr>
              <w:pBdr>
                <w:top w:val="nil"/>
                <w:left w:val="nil"/>
                <w:bottom w:val="nil"/>
                <w:right w:val="nil"/>
                <w:between w:val="nil"/>
              </w:pBdr>
              <w:spacing w:after="60"/>
              <w:ind w:left="362" w:hanging="405"/>
              <w:rPr>
                <w:color w:val="000000"/>
              </w:rPr>
            </w:pPr>
            <w:r>
              <w:rPr>
                <w:color w:val="000000"/>
              </w:rPr>
              <w:t>5.1</w:t>
            </w:r>
            <w:r>
              <w:rPr>
                <w:color w:val="000000"/>
              </w:rPr>
              <w:tab/>
              <w:t>Have you or others made an unannounced inspection on cash and bank balances during the year of the project audit?</w:t>
            </w:r>
          </w:p>
          <w:p w14:paraId="1975BDA6" w14:textId="77777777" w:rsidR="00672660" w:rsidRDefault="000D48DC">
            <w:pPr>
              <w:pBdr>
                <w:top w:val="nil"/>
                <w:left w:val="nil"/>
                <w:bottom w:val="nil"/>
                <w:right w:val="nil"/>
                <w:between w:val="nil"/>
              </w:pBdr>
              <w:spacing w:after="60"/>
              <w:rPr>
                <w:color w:val="000000"/>
              </w:rPr>
            </w:pPr>
            <w:r>
              <w:rPr>
                <w:color w:val="000000"/>
              </w:rPr>
              <w:t xml:space="preserve">(If it is impossible to make unannounced inspections due to practical reasons, this must be included in the audit record and in the management letter that are send to PlanBørnefonden in Denmark. The information should include: The reason for not making an unannounced cash and bank inspection, the estimated amount of money that for this reason hasn't been checked during the year, the </w:t>
            </w:r>
            <w:r>
              <w:rPr>
                <w:color w:val="000000"/>
              </w:rPr>
              <w:lastRenderedPageBreak/>
              <w:t>alternative audit procedures that has been implemented in order to reduce the fraud risk that cash and bank deposits are not correct</w:t>
            </w:r>
          </w:p>
          <w:p w14:paraId="1975BDA7" w14:textId="77777777" w:rsidR="00672660" w:rsidRDefault="000D48DC">
            <w:pPr>
              <w:pBdr>
                <w:top w:val="nil"/>
                <w:left w:val="nil"/>
                <w:bottom w:val="nil"/>
                <w:right w:val="nil"/>
                <w:between w:val="nil"/>
              </w:pBdr>
              <w:spacing w:after="60"/>
              <w:ind w:left="362" w:hanging="405"/>
              <w:rPr>
                <w:color w:val="000000"/>
              </w:rPr>
            </w:pPr>
            <w:r>
              <w:rPr>
                <w:color w:val="000000"/>
              </w:rPr>
              <w:t>accounted for during the year).</w:t>
            </w: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000000"/>
              <w:left w:val="single" w:sz="4" w:space="0" w:color="000000"/>
              <w:bottom w:val="single" w:sz="4" w:space="0" w:color="000000"/>
              <w:right w:val="single" w:sz="4" w:space="0" w:color="000000"/>
            </w:tcBorders>
          </w:tcPr>
          <w:p w14:paraId="1975BDA8" w14:textId="77777777" w:rsidR="00672660" w:rsidRDefault="00AE6DF5">
            <w:pPr>
              <w:pBdr>
                <w:top w:val="nil"/>
                <w:left w:val="nil"/>
                <w:bottom w:val="nil"/>
                <w:right w:val="nil"/>
                <w:between w:val="nil"/>
              </w:pBdr>
              <w:spacing w:after="60"/>
              <w:rPr>
                <w:color w:val="000000"/>
              </w:rPr>
            </w:pPr>
            <w:sdt>
              <w:sdtPr>
                <w:tag w:val="goog_rdk_60"/>
                <w:id w:val="1237137817"/>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top w:val="single" w:sz="4" w:space="0" w:color="000000"/>
              <w:left w:val="single" w:sz="4" w:space="0" w:color="000000"/>
              <w:bottom w:val="single" w:sz="4" w:space="0" w:color="000000"/>
              <w:right w:val="single" w:sz="4" w:space="0" w:color="000000"/>
            </w:tcBorders>
          </w:tcPr>
          <w:p w14:paraId="1975BDA9" w14:textId="77777777" w:rsidR="00672660" w:rsidRDefault="00AE6DF5">
            <w:pPr>
              <w:pBdr>
                <w:top w:val="nil"/>
                <w:left w:val="nil"/>
                <w:bottom w:val="nil"/>
                <w:right w:val="nil"/>
                <w:between w:val="nil"/>
              </w:pBdr>
              <w:spacing w:after="60"/>
              <w:rPr>
                <w:color w:val="000000"/>
              </w:rPr>
            </w:pPr>
            <w:sdt>
              <w:sdtPr>
                <w:tag w:val="goog_rdk_61"/>
                <w:id w:val="-200012272"/>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915" w:type="dxa"/>
            <w:tcBorders>
              <w:top w:val="single" w:sz="4" w:space="0" w:color="000000"/>
              <w:left w:val="single" w:sz="4" w:space="0" w:color="000000"/>
              <w:bottom w:val="single" w:sz="4" w:space="0" w:color="000000"/>
              <w:right w:val="single" w:sz="4" w:space="0" w:color="000000"/>
            </w:tcBorders>
          </w:tcPr>
          <w:p w14:paraId="1975BDAA" w14:textId="77777777" w:rsidR="00672660" w:rsidRDefault="00AE6DF5">
            <w:pPr>
              <w:pBdr>
                <w:top w:val="nil"/>
                <w:left w:val="nil"/>
                <w:bottom w:val="nil"/>
                <w:right w:val="nil"/>
                <w:between w:val="nil"/>
              </w:pBdr>
              <w:spacing w:after="60"/>
              <w:rPr>
                <w:color w:val="000000"/>
              </w:rPr>
            </w:pPr>
            <w:sdt>
              <w:sdtPr>
                <w:tag w:val="goog_rdk_62"/>
                <w:id w:val="-1181507401"/>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820" w:type="dxa"/>
            <w:tcBorders>
              <w:top w:val="single" w:sz="4" w:space="0" w:color="000000"/>
              <w:left w:val="single" w:sz="4" w:space="0" w:color="000000"/>
              <w:bottom w:val="single" w:sz="4" w:space="0" w:color="000000"/>
              <w:right w:val="single" w:sz="4" w:space="0" w:color="000000"/>
            </w:tcBorders>
          </w:tcPr>
          <w:p w14:paraId="1975BDAB" w14:textId="77777777" w:rsidR="00672660" w:rsidRDefault="000D48DC">
            <w:pPr>
              <w:pBdr>
                <w:top w:val="nil"/>
                <w:left w:val="nil"/>
                <w:bottom w:val="nil"/>
                <w:right w:val="nil"/>
                <w:between w:val="nil"/>
              </w:pBdr>
              <w:spacing w:after="60"/>
              <w:rPr>
                <w:color w:val="000000"/>
              </w:rPr>
            </w:pPr>
            <w:r>
              <w:rPr>
                <w:color w:val="000000"/>
              </w:rPr>
              <w:t>[ ]</w:t>
            </w:r>
          </w:p>
          <w:p w14:paraId="1975BDAC" w14:textId="77777777" w:rsidR="00672660" w:rsidRDefault="00672660">
            <w:pPr>
              <w:pBdr>
                <w:top w:val="nil"/>
                <w:left w:val="nil"/>
                <w:bottom w:val="nil"/>
                <w:right w:val="nil"/>
                <w:between w:val="nil"/>
              </w:pBdr>
              <w:spacing w:after="60"/>
              <w:rPr>
                <w:color w:val="000000"/>
              </w:rPr>
            </w:pPr>
          </w:p>
        </w:tc>
      </w:tr>
    </w:tbl>
    <w:p w14:paraId="1975BDAE" w14:textId="77777777" w:rsidR="00672660" w:rsidRDefault="00672660"/>
    <w:tbl>
      <w:tblPr>
        <w:tblStyle w:val="aa"/>
        <w:tblW w:w="14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0"/>
        <w:gridCol w:w="720"/>
        <w:gridCol w:w="675"/>
        <w:gridCol w:w="810"/>
        <w:gridCol w:w="5925"/>
      </w:tblGrid>
      <w:tr w:rsidR="00672660" w14:paraId="1975BDB5" w14:textId="77777777" w:rsidTr="00672660">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Pr>
          <w:p w14:paraId="1975BDB0" w14:textId="77777777" w:rsidR="00672660" w:rsidRDefault="00672660">
            <w:pPr>
              <w:pBdr>
                <w:top w:val="nil"/>
                <w:left w:val="nil"/>
                <w:bottom w:val="nil"/>
                <w:right w:val="nil"/>
                <w:between w:val="nil"/>
              </w:pBdr>
              <w:spacing w:after="60"/>
              <w:rPr>
                <w:color w:val="000000"/>
              </w:rPr>
            </w:pPr>
          </w:p>
        </w:tc>
        <w:tc>
          <w:tcPr>
            <w:cnfStyle w:val="000010000000" w:firstRow="0" w:lastRow="0" w:firstColumn="0" w:lastColumn="0" w:oddVBand="1" w:evenVBand="0" w:oddHBand="0" w:evenHBand="0" w:firstRowFirstColumn="0" w:firstRowLastColumn="0" w:lastRowFirstColumn="0" w:lastRowLastColumn="0"/>
            <w:tcW w:w="720" w:type="dxa"/>
          </w:tcPr>
          <w:p w14:paraId="1975BDB1" w14:textId="77777777" w:rsidR="00672660" w:rsidRDefault="00672660">
            <w:pPr>
              <w:pBdr>
                <w:top w:val="nil"/>
                <w:left w:val="nil"/>
                <w:bottom w:val="nil"/>
                <w:right w:val="nil"/>
                <w:between w:val="nil"/>
              </w:pBdr>
              <w:spacing w:after="60"/>
              <w:rPr>
                <w:color w:val="000000"/>
              </w:rPr>
            </w:pPr>
          </w:p>
        </w:tc>
        <w:tc>
          <w:tcPr>
            <w:cnfStyle w:val="000001000000" w:firstRow="0" w:lastRow="0" w:firstColumn="0" w:lastColumn="0" w:oddVBand="0" w:evenVBand="1" w:oddHBand="0" w:evenHBand="0" w:firstRowFirstColumn="0" w:firstRowLastColumn="0" w:lastRowFirstColumn="0" w:lastRowLastColumn="0"/>
            <w:tcW w:w="675" w:type="dxa"/>
          </w:tcPr>
          <w:p w14:paraId="1975BDB2" w14:textId="77777777" w:rsidR="00672660" w:rsidRDefault="00672660">
            <w:pPr>
              <w:pBdr>
                <w:top w:val="nil"/>
                <w:left w:val="nil"/>
                <w:bottom w:val="nil"/>
                <w:right w:val="nil"/>
                <w:between w:val="nil"/>
              </w:pBdr>
              <w:spacing w:after="60"/>
              <w:rPr>
                <w:color w:val="000000"/>
              </w:rPr>
            </w:pPr>
          </w:p>
        </w:tc>
        <w:tc>
          <w:tcPr>
            <w:cnfStyle w:val="000010000000" w:firstRow="0" w:lastRow="0" w:firstColumn="0" w:lastColumn="0" w:oddVBand="1" w:evenVBand="0" w:oddHBand="0" w:evenHBand="0" w:firstRowFirstColumn="0" w:firstRowLastColumn="0" w:lastRowFirstColumn="0" w:lastRowLastColumn="0"/>
            <w:tcW w:w="810" w:type="dxa"/>
          </w:tcPr>
          <w:p w14:paraId="1975BDB3" w14:textId="77777777" w:rsidR="00672660" w:rsidRDefault="00672660">
            <w:pPr>
              <w:pBdr>
                <w:top w:val="nil"/>
                <w:left w:val="nil"/>
                <w:bottom w:val="nil"/>
                <w:right w:val="nil"/>
                <w:between w:val="nil"/>
              </w:pBdr>
              <w:spacing w:after="60"/>
              <w:rPr>
                <w:color w:val="000000"/>
              </w:rPr>
            </w:pPr>
          </w:p>
        </w:tc>
        <w:tc>
          <w:tcPr>
            <w:cnfStyle w:val="000100000000" w:firstRow="0" w:lastRow="0" w:firstColumn="0" w:lastColumn="1" w:oddVBand="0" w:evenVBand="0" w:oddHBand="0" w:evenHBand="0" w:firstRowFirstColumn="0" w:firstRowLastColumn="0" w:lastRowFirstColumn="0" w:lastRowLastColumn="0"/>
            <w:tcW w:w="5925" w:type="dxa"/>
          </w:tcPr>
          <w:p w14:paraId="1975BDB4" w14:textId="77777777" w:rsidR="00672660" w:rsidRDefault="00672660">
            <w:pPr>
              <w:pBdr>
                <w:top w:val="nil"/>
                <w:left w:val="nil"/>
                <w:bottom w:val="nil"/>
                <w:right w:val="nil"/>
                <w:between w:val="nil"/>
              </w:pBdr>
              <w:spacing w:after="60"/>
              <w:rPr>
                <w:color w:val="000000"/>
              </w:rPr>
            </w:pPr>
          </w:p>
        </w:tc>
      </w:tr>
      <w:tr w:rsidR="00672660" w14:paraId="1975BDBB" w14:textId="77777777" w:rsidTr="006726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40" w:type="dxa"/>
          </w:tcPr>
          <w:p w14:paraId="1975BDB6" w14:textId="77777777" w:rsidR="00672660" w:rsidRDefault="000D48DC">
            <w:pPr>
              <w:pBdr>
                <w:top w:val="nil"/>
                <w:left w:val="nil"/>
                <w:bottom w:val="nil"/>
                <w:right w:val="nil"/>
                <w:between w:val="nil"/>
              </w:pBdr>
              <w:spacing w:before="0" w:after="60"/>
              <w:ind w:left="353" w:hanging="388"/>
              <w:rPr>
                <w:color w:val="000000"/>
              </w:rPr>
            </w:pPr>
            <w:r>
              <w:rPr>
                <w:b/>
                <w:color w:val="D04A02"/>
              </w:rPr>
              <w:t>6. The Accounts Contents</w:t>
            </w:r>
          </w:p>
        </w:tc>
        <w:tc>
          <w:tcPr>
            <w:cnfStyle w:val="000010000000" w:firstRow="0" w:lastRow="0" w:firstColumn="0" w:lastColumn="0" w:oddVBand="1" w:evenVBand="0" w:oddHBand="0" w:evenHBand="0" w:firstRowFirstColumn="0" w:firstRowLastColumn="0" w:lastRowFirstColumn="0" w:lastRowLastColumn="0"/>
            <w:tcW w:w="720" w:type="dxa"/>
          </w:tcPr>
          <w:p w14:paraId="1975BDB7" w14:textId="77777777" w:rsidR="00672660" w:rsidRDefault="000D48DC">
            <w:pPr>
              <w:pBdr>
                <w:top w:val="nil"/>
                <w:left w:val="nil"/>
                <w:bottom w:val="nil"/>
                <w:right w:val="nil"/>
                <w:between w:val="nil"/>
              </w:pBdr>
              <w:spacing w:after="60"/>
              <w:rPr>
                <w:color w:val="000000"/>
              </w:rPr>
            </w:pPr>
            <w:r>
              <w:rPr>
                <w:b/>
                <w:color w:val="D04A02"/>
              </w:rPr>
              <w:t>Yes</w:t>
            </w:r>
          </w:p>
        </w:tc>
        <w:tc>
          <w:tcPr>
            <w:cnfStyle w:val="000001000000" w:firstRow="0" w:lastRow="0" w:firstColumn="0" w:lastColumn="0" w:oddVBand="0" w:evenVBand="1" w:oddHBand="0" w:evenHBand="0" w:firstRowFirstColumn="0" w:firstRowLastColumn="0" w:lastRowFirstColumn="0" w:lastRowLastColumn="0"/>
            <w:tcW w:w="675" w:type="dxa"/>
          </w:tcPr>
          <w:p w14:paraId="1975BDB8" w14:textId="77777777" w:rsidR="00672660" w:rsidRDefault="000D48DC">
            <w:pPr>
              <w:pBdr>
                <w:top w:val="nil"/>
                <w:left w:val="nil"/>
                <w:bottom w:val="nil"/>
                <w:right w:val="nil"/>
                <w:between w:val="nil"/>
              </w:pBdr>
              <w:spacing w:after="60"/>
              <w:rPr>
                <w:color w:val="000000"/>
              </w:rPr>
            </w:pPr>
            <w:r>
              <w:rPr>
                <w:b/>
                <w:color w:val="D04A02"/>
              </w:rPr>
              <w:t>No</w:t>
            </w:r>
          </w:p>
        </w:tc>
        <w:tc>
          <w:tcPr>
            <w:cnfStyle w:val="000010000000" w:firstRow="0" w:lastRow="0" w:firstColumn="0" w:lastColumn="0" w:oddVBand="1" w:evenVBand="0" w:oddHBand="0" w:evenHBand="0" w:firstRowFirstColumn="0" w:firstRowLastColumn="0" w:lastRowFirstColumn="0" w:lastRowLastColumn="0"/>
            <w:tcW w:w="810" w:type="dxa"/>
          </w:tcPr>
          <w:p w14:paraId="1975BDB9" w14:textId="77777777" w:rsidR="00672660" w:rsidRDefault="000D48DC">
            <w:pPr>
              <w:pBdr>
                <w:top w:val="nil"/>
                <w:left w:val="nil"/>
                <w:bottom w:val="nil"/>
                <w:right w:val="nil"/>
                <w:between w:val="nil"/>
              </w:pBdr>
              <w:spacing w:after="60"/>
              <w:rPr>
                <w:color w:val="000000"/>
              </w:rPr>
            </w:pPr>
            <w:r>
              <w:rPr>
                <w:b/>
                <w:color w:val="D04A02"/>
              </w:rPr>
              <w:t>N/A</w:t>
            </w:r>
          </w:p>
        </w:tc>
        <w:tc>
          <w:tcPr>
            <w:cnfStyle w:val="000100000000" w:firstRow="0" w:lastRow="0" w:firstColumn="0" w:lastColumn="1" w:oddVBand="0" w:evenVBand="0" w:oddHBand="0" w:evenHBand="0" w:firstRowFirstColumn="0" w:firstRowLastColumn="0" w:lastRowFirstColumn="0" w:lastRowLastColumn="0"/>
            <w:tcW w:w="5925" w:type="dxa"/>
          </w:tcPr>
          <w:p w14:paraId="1975BDBA" w14:textId="77777777" w:rsidR="00672660" w:rsidRDefault="000D48DC">
            <w:pPr>
              <w:pBdr>
                <w:top w:val="nil"/>
                <w:left w:val="nil"/>
                <w:bottom w:val="nil"/>
                <w:right w:val="nil"/>
                <w:between w:val="nil"/>
              </w:pBdr>
              <w:spacing w:after="60"/>
              <w:rPr>
                <w:color w:val="000000"/>
              </w:rPr>
            </w:pPr>
            <w:r>
              <w:rPr>
                <w:b/>
                <w:color w:val="D04A02"/>
              </w:rPr>
              <w:t>Comments (at least all No- or N/A-answers are to be commented)</w:t>
            </w:r>
          </w:p>
        </w:tc>
      </w:tr>
      <w:tr w:rsidR="00672660" w14:paraId="1975BDC1" w14:textId="77777777" w:rsidTr="00672660">
        <w:trPr>
          <w:cnfStyle w:val="000000010000" w:firstRow="0" w:lastRow="0" w:firstColumn="0" w:lastColumn="0" w:oddVBand="0" w:evenVBand="0" w:oddHBand="0" w:evenHBand="1"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40" w:type="dxa"/>
          </w:tcPr>
          <w:p w14:paraId="1975BDBC" w14:textId="77777777" w:rsidR="00672660" w:rsidRDefault="000D48DC">
            <w:pPr>
              <w:pBdr>
                <w:top w:val="nil"/>
                <w:left w:val="nil"/>
                <w:bottom w:val="nil"/>
                <w:right w:val="nil"/>
                <w:between w:val="nil"/>
              </w:pBdr>
              <w:spacing w:after="60"/>
              <w:ind w:left="362" w:hanging="405"/>
              <w:rPr>
                <w:color w:val="000000"/>
              </w:rPr>
            </w:pPr>
            <w:r>
              <w:rPr>
                <w:color w:val="000000"/>
              </w:rPr>
              <w:t>6.1  Does the statement of account follow the approved budget (i.e refers to the same budget lines)?</w:t>
            </w:r>
          </w:p>
        </w:tc>
        <w:tc>
          <w:tcPr>
            <w:cnfStyle w:val="000010000000" w:firstRow="0" w:lastRow="0" w:firstColumn="0" w:lastColumn="0" w:oddVBand="1" w:evenVBand="0" w:oddHBand="0" w:evenHBand="0" w:firstRowFirstColumn="0" w:firstRowLastColumn="0" w:lastRowFirstColumn="0" w:lastRowLastColumn="0"/>
            <w:tcW w:w="720" w:type="dxa"/>
          </w:tcPr>
          <w:p w14:paraId="1975BDBD"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3"/>
                <w:id w:val="-84544162"/>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BE"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4"/>
                <w:id w:val="-1892031978"/>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BF"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5"/>
                <w:id w:val="-511835054"/>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C0"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C9" w14:textId="77777777" w:rsidTr="00672660">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40" w:type="dxa"/>
          </w:tcPr>
          <w:p w14:paraId="1975BDC2" w14:textId="77777777" w:rsidR="00672660" w:rsidRDefault="000D48DC">
            <w:pPr>
              <w:pBdr>
                <w:top w:val="nil"/>
                <w:left w:val="nil"/>
                <w:bottom w:val="nil"/>
                <w:right w:val="nil"/>
                <w:between w:val="nil"/>
              </w:pBdr>
              <w:spacing w:after="60"/>
              <w:ind w:left="362" w:hanging="405"/>
              <w:rPr>
                <w:color w:val="000000"/>
              </w:rPr>
            </w:pPr>
            <w:r>
              <w:rPr>
                <w:color w:val="000000"/>
              </w:rPr>
              <w:t>6.2. Can you confirm that the budget (original or revised) in the account has been approved by the donor?</w:t>
            </w:r>
          </w:p>
        </w:tc>
        <w:tc>
          <w:tcPr>
            <w:cnfStyle w:val="000010000000" w:firstRow="0" w:lastRow="0" w:firstColumn="0" w:lastColumn="0" w:oddVBand="1" w:evenVBand="0" w:oddHBand="0" w:evenHBand="0" w:firstRowFirstColumn="0" w:firstRowLastColumn="0" w:lastRowFirstColumn="0" w:lastRowLastColumn="0"/>
            <w:tcW w:w="720" w:type="dxa"/>
          </w:tcPr>
          <w:p w14:paraId="1975BDC3"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6"/>
                <w:id w:val="-4051244"/>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C4"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7"/>
                <w:id w:val="-920338332"/>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C5"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8"/>
                <w:id w:val="676700435"/>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C6" w14:textId="77777777" w:rsidR="00672660" w:rsidRDefault="000D48DC">
            <w:pPr>
              <w:pBdr>
                <w:top w:val="nil"/>
                <w:left w:val="nil"/>
                <w:bottom w:val="nil"/>
                <w:right w:val="nil"/>
                <w:between w:val="nil"/>
              </w:pBdr>
              <w:spacing w:after="60"/>
              <w:rPr>
                <w:color w:val="000000"/>
              </w:rPr>
            </w:pPr>
            <w:r>
              <w:rPr>
                <w:color w:val="000000"/>
              </w:rPr>
              <w:t>[ ]</w:t>
            </w:r>
          </w:p>
          <w:p w14:paraId="1975BDC7" w14:textId="77777777" w:rsidR="00672660" w:rsidRDefault="00672660">
            <w:pPr>
              <w:pBdr>
                <w:top w:val="nil"/>
                <w:left w:val="nil"/>
                <w:bottom w:val="nil"/>
                <w:right w:val="nil"/>
                <w:between w:val="nil"/>
              </w:pBdr>
              <w:spacing w:after="60"/>
              <w:rPr>
                <w:color w:val="000000"/>
              </w:rPr>
            </w:pPr>
          </w:p>
          <w:p w14:paraId="1975BDC8" w14:textId="77777777" w:rsidR="00672660" w:rsidRDefault="00672660">
            <w:pPr>
              <w:pBdr>
                <w:top w:val="nil"/>
                <w:left w:val="nil"/>
                <w:bottom w:val="nil"/>
                <w:right w:val="nil"/>
                <w:between w:val="nil"/>
              </w:pBdr>
              <w:spacing w:after="60"/>
              <w:rPr>
                <w:color w:val="000000"/>
              </w:rPr>
            </w:pPr>
          </w:p>
        </w:tc>
      </w:tr>
      <w:tr w:rsidR="00672660" w14:paraId="1975BDCF" w14:textId="77777777" w:rsidTr="00672660">
        <w:trPr>
          <w:cnfStyle w:val="000000010000" w:firstRow="0" w:lastRow="0" w:firstColumn="0" w:lastColumn="0" w:oddVBand="0" w:evenVBand="0" w:oddHBand="0" w:evenHBand="1"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6240" w:type="dxa"/>
          </w:tcPr>
          <w:p w14:paraId="1975BDCA" w14:textId="77777777" w:rsidR="00672660" w:rsidRDefault="000D48DC">
            <w:pPr>
              <w:pBdr>
                <w:top w:val="nil"/>
                <w:left w:val="nil"/>
                <w:bottom w:val="nil"/>
                <w:right w:val="nil"/>
                <w:between w:val="nil"/>
              </w:pBdr>
              <w:spacing w:after="60"/>
              <w:ind w:left="362" w:hanging="405"/>
              <w:rPr>
                <w:color w:val="000000"/>
              </w:rPr>
            </w:pPr>
            <w:r>
              <w:rPr>
                <w:color w:val="000000"/>
              </w:rPr>
              <w:t>6.3  Can you confirm that the accounts contain budget, actuals, deviations and explanation for deviations exceeding 20% (+/-)</w:t>
            </w:r>
          </w:p>
        </w:tc>
        <w:tc>
          <w:tcPr>
            <w:cnfStyle w:val="000010000000" w:firstRow="0" w:lastRow="0" w:firstColumn="0" w:lastColumn="0" w:oddVBand="1" w:evenVBand="0" w:oddHBand="0" w:evenHBand="0" w:firstRowFirstColumn="0" w:firstRowLastColumn="0" w:lastRowFirstColumn="0" w:lastRowLastColumn="0"/>
            <w:tcW w:w="720" w:type="dxa"/>
          </w:tcPr>
          <w:p w14:paraId="1975BDCB"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69"/>
                <w:id w:val="-979225750"/>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CC"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0"/>
                <w:id w:val="-1339537269"/>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CD"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1"/>
                <w:id w:val="1038085219"/>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CE"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D7" w14:textId="77777777" w:rsidTr="00672660">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6240" w:type="dxa"/>
          </w:tcPr>
          <w:p w14:paraId="1975BDD0" w14:textId="77777777" w:rsidR="00672660" w:rsidRDefault="000D48DC">
            <w:pPr>
              <w:pBdr>
                <w:top w:val="nil"/>
                <w:left w:val="nil"/>
                <w:bottom w:val="nil"/>
                <w:right w:val="nil"/>
                <w:between w:val="nil"/>
              </w:pBdr>
              <w:spacing w:after="60"/>
              <w:rPr>
                <w:color w:val="000000"/>
              </w:rPr>
            </w:pPr>
            <w:r>
              <w:rPr>
                <w:color w:val="000000"/>
              </w:rPr>
              <w:t>6.4 Is the presentation of accounts done in donor currency (DKK)</w:t>
            </w:r>
          </w:p>
          <w:p w14:paraId="1975BDD1" w14:textId="77777777" w:rsidR="00672660" w:rsidRDefault="000D48DC">
            <w:pPr>
              <w:pBdr>
                <w:top w:val="nil"/>
                <w:left w:val="nil"/>
                <w:bottom w:val="nil"/>
                <w:right w:val="nil"/>
                <w:between w:val="nil"/>
              </w:pBdr>
              <w:spacing w:after="60"/>
              <w:rPr>
                <w:color w:val="000000"/>
              </w:rPr>
            </w:pPr>
            <w:r>
              <w:rPr>
                <w:color w:val="000000"/>
              </w:rPr>
              <w:t xml:space="preserve">      And reconciled to </w:t>
            </w:r>
            <w:r>
              <w:t>transaction entrys</w:t>
            </w:r>
            <w:r>
              <w:rPr>
                <w:color w:val="000000"/>
              </w:rPr>
              <w:t>?</w:t>
            </w:r>
          </w:p>
          <w:p w14:paraId="1975BDD2" w14:textId="77777777" w:rsidR="00672660" w:rsidRDefault="00672660">
            <w:pPr>
              <w:pBdr>
                <w:top w:val="nil"/>
                <w:left w:val="nil"/>
                <w:bottom w:val="nil"/>
                <w:right w:val="nil"/>
                <w:between w:val="nil"/>
              </w:pBdr>
              <w:spacing w:after="60"/>
              <w:rPr>
                <w:color w:val="000000"/>
              </w:rPr>
            </w:pPr>
          </w:p>
        </w:tc>
        <w:tc>
          <w:tcPr>
            <w:cnfStyle w:val="000010000000" w:firstRow="0" w:lastRow="0" w:firstColumn="0" w:lastColumn="0" w:oddVBand="1" w:evenVBand="0" w:oddHBand="0" w:evenHBand="0" w:firstRowFirstColumn="0" w:firstRowLastColumn="0" w:lastRowFirstColumn="0" w:lastRowLastColumn="0"/>
            <w:tcW w:w="720" w:type="dxa"/>
          </w:tcPr>
          <w:p w14:paraId="1975BDD3"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2"/>
                <w:id w:val="-319817234"/>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D4"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3"/>
                <w:id w:val="-1696073105"/>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D5"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4"/>
                <w:id w:val="-325507484"/>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D6"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DE" w14:textId="77777777" w:rsidTr="00672660">
        <w:trPr>
          <w:cnfStyle w:val="000000010000" w:firstRow="0" w:lastRow="0" w:firstColumn="0" w:lastColumn="0" w:oddVBand="0" w:evenVBand="0" w:oddHBand="0" w:evenHBand="1"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6240" w:type="dxa"/>
            <w:tcBorders>
              <w:bottom w:val="single" w:sz="4" w:space="0" w:color="000000"/>
            </w:tcBorders>
          </w:tcPr>
          <w:p w14:paraId="1975BDD8" w14:textId="77777777" w:rsidR="00672660" w:rsidRDefault="000D48DC">
            <w:pPr>
              <w:pBdr>
                <w:top w:val="nil"/>
                <w:left w:val="nil"/>
                <w:bottom w:val="nil"/>
                <w:right w:val="nil"/>
                <w:between w:val="nil"/>
              </w:pBdr>
              <w:spacing w:after="60"/>
              <w:rPr>
                <w:color w:val="000000"/>
              </w:rPr>
            </w:pPr>
            <w:r>
              <w:rPr>
                <w:color w:val="000000"/>
              </w:rPr>
              <w:t xml:space="preserve">6.5 Is </w:t>
            </w:r>
            <w:r>
              <w:t xml:space="preserve">an appropriate </w:t>
            </w:r>
            <w:r>
              <w:rPr>
                <w:color w:val="000000"/>
              </w:rPr>
              <w:t>exchange rate rule applied in the</w:t>
            </w:r>
          </w:p>
          <w:p w14:paraId="1975BDD9" w14:textId="77777777" w:rsidR="00672660" w:rsidRDefault="000D48DC">
            <w:pPr>
              <w:pBdr>
                <w:top w:val="nil"/>
                <w:left w:val="nil"/>
                <w:bottom w:val="nil"/>
                <w:right w:val="nil"/>
                <w:between w:val="nil"/>
              </w:pBdr>
              <w:spacing w:after="60"/>
              <w:rPr>
                <w:color w:val="000000"/>
              </w:rPr>
            </w:pPr>
            <w:r>
              <w:rPr>
                <w:color w:val="000000"/>
              </w:rPr>
              <w:t xml:space="preserve">      conversion from local currency to donor currency (DKK)?</w:t>
            </w:r>
          </w:p>
        </w:tc>
        <w:tc>
          <w:tcPr>
            <w:cnfStyle w:val="000010000000" w:firstRow="0" w:lastRow="0" w:firstColumn="0" w:lastColumn="0" w:oddVBand="1" w:evenVBand="0" w:oddHBand="0" w:evenHBand="0" w:firstRowFirstColumn="0" w:firstRowLastColumn="0" w:lastRowFirstColumn="0" w:lastRowLastColumn="0"/>
            <w:tcW w:w="720" w:type="dxa"/>
            <w:tcBorders>
              <w:bottom w:val="single" w:sz="4" w:space="0" w:color="000000"/>
            </w:tcBorders>
          </w:tcPr>
          <w:p w14:paraId="1975BDDA"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5"/>
                <w:id w:val="609008628"/>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bottom w:val="single" w:sz="4" w:space="0" w:color="000000"/>
            </w:tcBorders>
          </w:tcPr>
          <w:p w14:paraId="1975BDDB"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6"/>
                <w:id w:val="-283192968"/>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bottom w:val="single" w:sz="4" w:space="0" w:color="000000"/>
            </w:tcBorders>
          </w:tcPr>
          <w:p w14:paraId="1975BDDC"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77"/>
                <w:id w:val="1159265216"/>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bottom w:val="single" w:sz="4" w:space="0" w:color="000000"/>
            </w:tcBorders>
          </w:tcPr>
          <w:p w14:paraId="1975BDDD"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DF2" w14:textId="77777777" w:rsidTr="00673CD0">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6240" w:type="dxa"/>
            <w:tcBorders>
              <w:top w:val="single" w:sz="4" w:space="0" w:color="000000"/>
              <w:left w:val="single" w:sz="4" w:space="0" w:color="000000"/>
              <w:bottom w:val="single" w:sz="4" w:space="0" w:color="000000"/>
              <w:right w:val="single" w:sz="4" w:space="0" w:color="000000"/>
            </w:tcBorders>
          </w:tcPr>
          <w:p w14:paraId="1975BDDF" w14:textId="77777777" w:rsidR="00672660" w:rsidRDefault="000D48DC">
            <w:pPr>
              <w:pBdr>
                <w:top w:val="nil"/>
                <w:left w:val="nil"/>
                <w:bottom w:val="nil"/>
                <w:right w:val="nil"/>
                <w:between w:val="nil"/>
              </w:pBdr>
              <w:spacing w:after="60"/>
            </w:pPr>
            <w:r>
              <w:rPr>
                <w:color w:val="000000"/>
              </w:rPr>
              <w:t>6.6 Please provide details of the following accounts in don</w:t>
            </w:r>
            <w:r>
              <w:t>or currency</w:t>
            </w:r>
          </w:p>
          <w:p w14:paraId="1975BDE0" w14:textId="77777777" w:rsidR="00672660" w:rsidRDefault="000D48DC">
            <w:pPr>
              <w:pBdr>
                <w:top w:val="nil"/>
                <w:left w:val="nil"/>
                <w:bottom w:val="nil"/>
                <w:right w:val="nil"/>
                <w:between w:val="nil"/>
              </w:pBdr>
              <w:spacing w:after="60"/>
              <w:rPr>
                <w:color w:val="000000"/>
              </w:rPr>
            </w:pPr>
            <w:r>
              <w:t xml:space="preserve">      (</w:t>
            </w:r>
            <w:r>
              <w:rPr>
                <w:color w:val="000000"/>
              </w:rPr>
              <w:t>DKK</w:t>
            </w:r>
            <w:r>
              <w:t>)</w:t>
            </w:r>
          </w:p>
          <w:p w14:paraId="1975BDE1" w14:textId="77777777" w:rsidR="00672660" w:rsidRDefault="000D48DC">
            <w:pPr>
              <w:numPr>
                <w:ilvl w:val="0"/>
                <w:numId w:val="2"/>
              </w:numPr>
              <w:pBdr>
                <w:top w:val="nil"/>
                <w:left w:val="nil"/>
                <w:bottom w:val="nil"/>
                <w:right w:val="nil"/>
                <w:between w:val="nil"/>
              </w:pBdr>
              <w:spacing w:after="60"/>
              <w:rPr>
                <w:color w:val="000000"/>
              </w:rPr>
            </w:pPr>
            <w:r>
              <w:rPr>
                <w:color w:val="000000"/>
              </w:rPr>
              <w:t>Opening balance of unspent income</w:t>
            </w:r>
          </w:p>
          <w:p w14:paraId="1975BDE2" w14:textId="77777777" w:rsidR="00672660" w:rsidRDefault="000D48DC">
            <w:pPr>
              <w:numPr>
                <w:ilvl w:val="0"/>
                <w:numId w:val="2"/>
              </w:numPr>
              <w:pBdr>
                <w:top w:val="nil"/>
                <w:left w:val="nil"/>
                <w:bottom w:val="nil"/>
                <w:right w:val="nil"/>
                <w:between w:val="nil"/>
              </w:pBdr>
              <w:spacing w:after="60"/>
              <w:rPr>
                <w:color w:val="000000"/>
              </w:rPr>
            </w:pPr>
            <w:r>
              <w:rPr>
                <w:color w:val="000000"/>
              </w:rPr>
              <w:t xml:space="preserve">Total of </w:t>
            </w:r>
            <w:r>
              <w:t xml:space="preserve">received </w:t>
            </w:r>
            <w:r>
              <w:rPr>
                <w:color w:val="000000"/>
              </w:rPr>
              <w:t>income transfers in the reporting period</w:t>
            </w:r>
          </w:p>
          <w:p w14:paraId="1975BDE3" w14:textId="77777777" w:rsidR="00672660" w:rsidRDefault="000D48DC">
            <w:pPr>
              <w:numPr>
                <w:ilvl w:val="0"/>
                <w:numId w:val="2"/>
              </w:numPr>
              <w:pBdr>
                <w:top w:val="nil"/>
                <w:left w:val="nil"/>
                <w:bottom w:val="nil"/>
                <w:right w:val="nil"/>
                <w:between w:val="nil"/>
              </w:pBdr>
              <w:spacing w:after="60"/>
              <w:rPr>
                <w:color w:val="000000"/>
              </w:rPr>
            </w:pPr>
            <w:r>
              <w:rPr>
                <w:color w:val="000000"/>
              </w:rPr>
              <w:t>Total expenses in the reporting period</w:t>
            </w:r>
          </w:p>
          <w:p w14:paraId="1975BDE6" w14:textId="3067887D" w:rsidR="00672660" w:rsidRPr="00673CD0" w:rsidRDefault="000D48DC" w:rsidP="00673CD0">
            <w:pPr>
              <w:numPr>
                <w:ilvl w:val="0"/>
                <w:numId w:val="2"/>
              </w:numPr>
              <w:pBdr>
                <w:top w:val="nil"/>
                <w:left w:val="nil"/>
                <w:bottom w:val="nil"/>
                <w:right w:val="nil"/>
                <w:between w:val="nil"/>
              </w:pBdr>
              <w:spacing w:after="60"/>
              <w:rPr>
                <w:color w:val="000000"/>
              </w:rPr>
            </w:pPr>
            <w:r>
              <w:rPr>
                <w:color w:val="000000"/>
              </w:rPr>
              <w:t>Ending balance of unspent income (A + B – C)</w:t>
            </w: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000000"/>
              <w:left w:val="single" w:sz="4" w:space="0" w:color="000000"/>
              <w:bottom w:val="single" w:sz="4" w:space="0" w:color="000000"/>
              <w:right w:val="single" w:sz="4" w:space="0" w:color="000000"/>
            </w:tcBorders>
          </w:tcPr>
          <w:p w14:paraId="1975BDE7" w14:textId="77777777" w:rsidR="00672660" w:rsidRDefault="00672660">
            <w:pPr>
              <w:pBdr>
                <w:top w:val="nil"/>
                <w:left w:val="nil"/>
                <w:bottom w:val="nil"/>
                <w:right w:val="nil"/>
                <w:between w:val="nil"/>
              </w:pBdr>
              <w:spacing w:after="60"/>
              <w:rPr>
                <w:rFonts w:ascii="Quattrocento Sans" w:eastAsia="Quattrocento Sans" w:hAnsi="Quattrocento Sans" w:cs="Quattrocento Sans"/>
                <w:color w:val="000000"/>
              </w:rPr>
            </w:pPr>
          </w:p>
        </w:tc>
        <w:tc>
          <w:tcPr>
            <w:cnfStyle w:val="000001000000" w:firstRow="0" w:lastRow="0" w:firstColumn="0" w:lastColumn="0" w:oddVBand="0" w:evenVBand="1" w:oddHBand="0" w:evenHBand="0" w:firstRowFirstColumn="0" w:firstRowLastColumn="0" w:lastRowFirstColumn="0" w:lastRowLastColumn="0"/>
            <w:tcW w:w="675" w:type="dxa"/>
            <w:tcBorders>
              <w:top w:val="single" w:sz="4" w:space="0" w:color="000000"/>
              <w:left w:val="single" w:sz="4" w:space="0" w:color="000000"/>
              <w:bottom w:val="single" w:sz="4" w:space="0" w:color="000000"/>
              <w:right w:val="single" w:sz="4" w:space="0" w:color="000000"/>
            </w:tcBorders>
          </w:tcPr>
          <w:p w14:paraId="1975BDE8" w14:textId="77777777" w:rsidR="00672660" w:rsidRDefault="00672660">
            <w:pPr>
              <w:pBdr>
                <w:top w:val="nil"/>
                <w:left w:val="nil"/>
                <w:bottom w:val="nil"/>
                <w:right w:val="nil"/>
                <w:between w:val="nil"/>
              </w:pBdr>
              <w:spacing w:after="60"/>
              <w:rPr>
                <w:rFonts w:ascii="Quattrocento Sans" w:eastAsia="Quattrocento Sans" w:hAnsi="Quattrocento Sans" w:cs="Quattrocento Sans"/>
                <w:color w:val="000000"/>
              </w:rPr>
            </w:pPr>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000000"/>
              <w:left w:val="single" w:sz="4" w:space="0" w:color="000000"/>
              <w:bottom w:val="single" w:sz="4" w:space="0" w:color="000000"/>
              <w:right w:val="single" w:sz="4" w:space="0" w:color="000000"/>
            </w:tcBorders>
          </w:tcPr>
          <w:p w14:paraId="1975BDE9" w14:textId="77777777" w:rsidR="00672660" w:rsidRDefault="00672660">
            <w:pPr>
              <w:pBdr>
                <w:top w:val="nil"/>
                <w:left w:val="nil"/>
                <w:bottom w:val="nil"/>
                <w:right w:val="nil"/>
                <w:between w:val="nil"/>
              </w:pBdr>
              <w:spacing w:after="60"/>
              <w:rPr>
                <w:rFonts w:ascii="Quattrocento Sans" w:eastAsia="Quattrocento Sans" w:hAnsi="Quattrocento Sans" w:cs="Quattrocento Sans"/>
                <w:color w:val="000000"/>
              </w:rPr>
            </w:pPr>
          </w:p>
        </w:tc>
        <w:tc>
          <w:tcPr>
            <w:cnfStyle w:val="000100000000" w:firstRow="0" w:lastRow="0" w:firstColumn="0" w:lastColumn="1" w:oddVBand="0" w:evenVBand="0" w:oddHBand="0" w:evenHBand="0" w:firstRowFirstColumn="0" w:firstRowLastColumn="0" w:lastRowFirstColumn="0" w:lastRowLastColumn="0"/>
            <w:tcW w:w="5925" w:type="dxa"/>
            <w:tcBorders>
              <w:top w:val="single" w:sz="4" w:space="0" w:color="000000"/>
              <w:left w:val="single" w:sz="4" w:space="0" w:color="000000"/>
              <w:bottom w:val="single" w:sz="4" w:space="0" w:color="000000"/>
              <w:right w:val="single" w:sz="4" w:space="0" w:color="000000"/>
            </w:tcBorders>
          </w:tcPr>
          <w:p w14:paraId="1975BDEA" w14:textId="77777777" w:rsidR="00672660" w:rsidRDefault="00672660">
            <w:pPr>
              <w:pBdr>
                <w:top w:val="nil"/>
                <w:left w:val="nil"/>
                <w:bottom w:val="nil"/>
                <w:right w:val="nil"/>
                <w:between w:val="nil"/>
              </w:pBdr>
              <w:spacing w:after="60"/>
              <w:rPr>
                <w:color w:val="000000"/>
              </w:rPr>
            </w:pPr>
          </w:p>
          <w:p w14:paraId="1975BDEB" w14:textId="77777777" w:rsidR="00672660" w:rsidRDefault="000D48DC">
            <w:pPr>
              <w:pBdr>
                <w:top w:val="nil"/>
                <w:left w:val="nil"/>
                <w:bottom w:val="nil"/>
                <w:right w:val="nil"/>
                <w:between w:val="nil"/>
              </w:pBdr>
              <w:spacing w:after="60"/>
              <w:rPr>
                <w:color w:val="000000"/>
              </w:rPr>
            </w:pPr>
            <w:r>
              <w:rPr>
                <w:color w:val="000000"/>
              </w:rPr>
              <w:t>[ ]</w:t>
            </w:r>
          </w:p>
          <w:p w14:paraId="1975BDEC" w14:textId="77777777" w:rsidR="00672660" w:rsidRDefault="000D48DC">
            <w:pPr>
              <w:pBdr>
                <w:top w:val="nil"/>
                <w:left w:val="nil"/>
                <w:bottom w:val="nil"/>
                <w:right w:val="nil"/>
                <w:between w:val="nil"/>
              </w:pBdr>
              <w:spacing w:after="60"/>
              <w:rPr>
                <w:color w:val="000000"/>
              </w:rPr>
            </w:pPr>
            <w:r>
              <w:rPr>
                <w:color w:val="000000"/>
              </w:rPr>
              <w:t xml:space="preserve">[ ] </w:t>
            </w:r>
          </w:p>
          <w:p w14:paraId="1975BDED" w14:textId="77777777" w:rsidR="00672660" w:rsidRDefault="000D48DC">
            <w:pPr>
              <w:pBdr>
                <w:top w:val="nil"/>
                <w:left w:val="nil"/>
                <w:bottom w:val="nil"/>
                <w:right w:val="nil"/>
                <w:between w:val="nil"/>
              </w:pBdr>
              <w:spacing w:after="60"/>
              <w:rPr>
                <w:color w:val="000000"/>
              </w:rPr>
            </w:pPr>
            <w:r>
              <w:rPr>
                <w:color w:val="000000"/>
              </w:rPr>
              <w:t>[ ]</w:t>
            </w:r>
          </w:p>
          <w:p w14:paraId="1975BDEE" w14:textId="77777777" w:rsidR="00672660" w:rsidRDefault="000D48DC">
            <w:pPr>
              <w:pBdr>
                <w:top w:val="nil"/>
                <w:left w:val="nil"/>
                <w:bottom w:val="nil"/>
                <w:right w:val="nil"/>
                <w:between w:val="nil"/>
              </w:pBdr>
              <w:spacing w:after="60"/>
              <w:rPr>
                <w:color w:val="000000"/>
              </w:rPr>
            </w:pPr>
            <w:r>
              <w:rPr>
                <w:color w:val="000000"/>
              </w:rPr>
              <w:t>[ ]</w:t>
            </w:r>
          </w:p>
          <w:p w14:paraId="1975BDF0" w14:textId="77777777" w:rsidR="00672660" w:rsidRDefault="00672660">
            <w:pPr>
              <w:pBdr>
                <w:top w:val="nil"/>
                <w:left w:val="nil"/>
                <w:bottom w:val="nil"/>
                <w:right w:val="nil"/>
                <w:between w:val="nil"/>
              </w:pBdr>
              <w:spacing w:after="60"/>
              <w:rPr>
                <w:color w:val="000000"/>
              </w:rPr>
            </w:pPr>
          </w:p>
          <w:p w14:paraId="1975BDF1" w14:textId="77777777" w:rsidR="00672660" w:rsidRDefault="00672660">
            <w:pPr>
              <w:pBdr>
                <w:top w:val="nil"/>
                <w:left w:val="nil"/>
                <w:bottom w:val="nil"/>
                <w:right w:val="nil"/>
                <w:between w:val="nil"/>
              </w:pBdr>
              <w:spacing w:after="60"/>
              <w:rPr>
                <w:color w:val="000000"/>
              </w:rPr>
            </w:pPr>
          </w:p>
        </w:tc>
      </w:tr>
      <w:tr w:rsidR="009477D2" w14:paraId="5AF4C968" w14:textId="77777777" w:rsidTr="00672660">
        <w:trPr>
          <w:cnfStyle w:val="010000000000" w:firstRow="0" w:lastRow="1"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6240" w:type="dxa"/>
            <w:tcBorders>
              <w:top w:val="single" w:sz="4" w:space="0" w:color="000000"/>
              <w:left w:val="single" w:sz="4" w:space="0" w:color="000000"/>
              <w:bottom w:val="single" w:sz="4" w:space="0" w:color="000000"/>
              <w:right w:val="single" w:sz="4" w:space="0" w:color="000000"/>
            </w:tcBorders>
          </w:tcPr>
          <w:p w14:paraId="0D85A934" w14:textId="77777777" w:rsidR="009477D2" w:rsidRDefault="009477D2">
            <w:pPr>
              <w:pBdr>
                <w:top w:val="nil"/>
                <w:left w:val="nil"/>
                <w:bottom w:val="nil"/>
                <w:right w:val="nil"/>
                <w:between w:val="nil"/>
              </w:pBdr>
              <w:spacing w:after="60"/>
              <w:rPr>
                <w:color w:val="000000"/>
              </w:rPr>
            </w:pP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000000"/>
              <w:left w:val="single" w:sz="4" w:space="0" w:color="000000"/>
              <w:bottom w:val="single" w:sz="4" w:space="0" w:color="000000"/>
              <w:right w:val="single" w:sz="4" w:space="0" w:color="000000"/>
            </w:tcBorders>
          </w:tcPr>
          <w:p w14:paraId="5BB8F366" w14:textId="77777777" w:rsidR="009477D2" w:rsidRDefault="009477D2">
            <w:pPr>
              <w:pBdr>
                <w:top w:val="nil"/>
                <w:left w:val="nil"/>
                <w:bottom w:val="nil"/>
                <w:right w:val="nil"/>
                <w:between w:val="nil"/>
              </w:pBdr>
              <w:spacing w:after="60"/>
              <w:rPr>
                <w:rFonts w:ascii="Quattrocento Sans" w:eastAsia="Quattrocento Sans" w:hAnsi="Quattrocento Sans" w:cs="Quattrocento Sans"/>
                <w:color w:val="000000"/>
              </w:rPr>
            </w:pPr>
          </w:p>
        </w:tc>
        <w:tc>
          <w:tcPr>
            <w:cnfStyle w:val="000001000000" w:firstRow="0" w:lastRow="0" w:firstColumn="0" w:lastColumn="0" w:oddVBand="0" w:evenVBand="1" w:oddHBand="0" w:evenHBand="0" w:firstRowFirstColumn="0" w:firstRowLastColumn="0" w:lastRowFirstColumn="0" w:lastRowLastColumn="0"/>
            <w:tcW w:w="675" w:type="dxa"/>
            <w:tcBorders>
              <w:top w:val="single" w:sz="4" w:space="0" w:color="000000"/>
              <w:left w:val="single" w:sz="4" w:space="0" w:color="000000"/>
              <w:bottom w:val="single" w:sz="4" w:space="0" w:color="000000"/>
              <w:right w:val="single" w:sz="4" w:space="0" w:color="000000"/>
            </w:tcBorders>
          </w:tcPr>
          <w:p w14:paraId="615E8325" w14:textId="77777777" w:rsidR="009477D2" w:rsidRDefault="009477D2">
            <w:pPr>
              <w:pBdr>
                <w:top w:val="nil"/>
                <w:left w:val="nil"/>
                <w:bottom w:val="nil"/>
                <w:right w:val="nil"/>
                <w:between w:val="nil"/>
              </w:pBdr>
              <w:spacing w:after="60"/>
              <w:rPr>
                <w:rFonts w:ascii="Quattrocento Sans" w:eastAsia="Quattrocento Sans" w:hAnsi="Quattrocento Sans" w:cs="Quattrocento Sans"/>
                <w:color w:val="000000"/>
              </w:rPr>
            </w:pPr>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000000"/>
              <w:left w:val="single" w:sz="4" w:space="0" w:color="000000"/>
              <w:bottom w:val="single" w:sz="4" w:space="0" w:color="000000"/>
              <w:right w:val="single" w:sz="4" w:space="0" w:color="000000"/>
            </w:tcBorders>
          </w:tcPr>
          <w:p w14:paraId="01D9FC49" w14:textId="77777777" w:rsidR="009477D2" w:rsidRDefault="009477D2">
            <w:pPr>
              <w:pBdr>
                <w:top w:val="nil"/>
                <w:left w:val="nil"/>
                <w:bottom w:val="nil"/>
                <w:right w:val="nil"/>
                <w:between w:val="nil"/>
              </w:pBdr>
              <w:spacing w:after="60"/>
              <w:rPr>
                <w:rFonts w:ascii="Quattrocento Sans" w:eastAsia="Quattrocento Sans" w:hAnsi="Quattrocento Sans" w:cs="Quattrocento Sans"/>
                <w:color w:val="000000"/>
              </w:rPr>
            </w:pPr>
          </w:p>
        </w:tc>
        <w:tc>
          <w:tcPr>
            <w:cnfStyle w:val="000100000000" w:firstRow="0" w:lastRow="0" w:firstColumn="0" w:lastColumn="1" w:oddVBand="0" w:evenVBand="0" w:oddHBand="0" w:evenHBand="0" w:firstRowFirstColumn="0" w:firstRowLastColumn="0" w:lastRowFirstColumn="0" w:lastRowLastColumn="0"/>
            <w:tcW w:w="5925" w:type="dxa"/>
            <w:tcBorders>
              <w:top w:val="single" w:sz="4" w:space="0" w:color="000000"/>
              <w:left w:val="single" w:sz="4" w:space="0" w:color="000000"/>
              <w:bottom w:val="single" w:sz="4" w:space="0" w:color="000000"/>
              <w:right w:val="single" w:sz="4" w:space="0" w:color="000000"/>
            </w:tcBorders>
          </w:tcPr>
          <w:p w14:paraId="22B027D5" w14:textId="77777777" w:rsidR="009477D2" w:rsidRDefault="009477D2">
            <w:pPr>
              <w:pBdr>
                <w:top w:val="nil"/>
                <w:left w:val="nil"/>
                <w:bottom w:val="nil"/>
                <w:right w:val="nil"/>
                <w:between w:val="nil"/>
              </w:pBdr>
              <w:spacing w:after="60"/>
              <w:rPr>
                <w:color w:val="000000"/>
              </w:rPr>
            </w:pPr>
          </w:p>
        </w:tc>
      </w:tr>
    </w:tbl>
    <w:p w14:paraId="1975BDF3" w14:textId="77777777" w:rsidR="00672660" w:rsidRDefault="00672660"/>
    <w:tbl>
      <w:tblPr>
        <w:tblStyle w:val="ab"/>
        <w:tblW w:w="143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0"/>
        <w:gridCol w:w="720"/>
        <w:gridCol w:w="675"/>
        <w:gridCol w:w="810"/>
        <w:gridCol w:w="5925"/>
      </w:tblGrid>
      <w:tr w:rsidR="00672660" w14:paraId="1975BDF9" w14:textId="77777777" w:rsidTr="00672660">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Pr>
          <w:p w14:paraId="1975BDF4" w14:textId="77777777" w:rsidR="00672660" w:rsidRDefault="000D48DC">
            <w:pPr>
              <w:pBdr>
                <w:top w:val="nil"/>
                <w:left w:val="nil"/>
                <w:bottom w:val="nil"/>
                <w:right w:val="nil"/>
                <w:between w:val="nil"/>
              </w:pBdr>
              <w:spacing w:after="60"/>
              <w:rPr>
                <w:color w:val="000000"/>
              </w:rPr>
            </w:pPr>
            <w:r>
              <w:rPr>
                <w:b/>
              </w:rPr>
              <w:t>7. Performance audit</w:t>
            </w:r>
          </w:p>
        </w:tc>
        <w:tc>
          <w:tcPr>
            <w:cnfStyle w:val="000010000000" w:firstRow="0" w:lastRow="0" w:firstColumn="0" w:lastColumn="0" w:oddVBand="1" w:evenVBand="0" w:oddHBand="0" w:evenHBand="0" w:firstRowFirstColumn="0" w:firstRowLastColumn="0" w:lastRowFirstColumn="0" w:lastRowLastColumn="0"/>
            <w:tcW w:w="720" w:type="dxa"/>
          </w:tcPr>
          <w:p w14:paraId="1975BDF5" w14:textId="77777777" w:rsidR="00672660" w:rsidRDefault="000D48DC">
            <w:pPr>
              <w:pBdr>
                <w:top w:val="nil"/>
                <w:left w:val="nil"/>
                <w:bottom w:val="nil"/>
                <w:right w:val="nil"/>
                <w:between w:val="nil"/>
              </w:pBdr>
              <w:spacing w:after="60"/>
              <w:rPr>
                <w:color w:val="000000"/>
              </w:rPr>
            </w:pPr>
            <w:r>
              <w:rPr>
                <w:b/>
              </w:rPr>
              <w:t>Yes</w:t>
            </w:r>
          </w:p>
        </w:tc>
        <w:tc>
          <w:tcPr>
            <w:cnfStyle w:val="000001000000" w:firstRow="0" w:lastRow="0" w:firstColumn="0" w:lastColumn="0" w:oddVBand="0" w:evenVBand="1" w:oddHBand="0" w:evenHBand="0" w:firstRowFirstColumn="0" w:firstRowLastColumn="0" w:lastRowFirstColumn="0" w:lastRowLastColumn="0"/>
            <w:tcW w:w="675" w:type="dxa"/>
          </w:tcPr>
          <w:p w14:paraId="1975BDF6" w14:textId="77777777" w:rsidR="00672660" w:rsidRDefault="000D48DC">
            <w:pPr>
              <w:pBdr>
                <w:top w:val="nil"/>
                <w:left w:val="nil"/>
                <w:bottom w:val="nil"/>
                <w:right w:val="nil"/>
                <w:between w:val="nil"/>
              </w:pBdr>
              <w:spacing w:after="60"/>
              <w:rPr>
                <w:color w:val="000000"/>
              </w:rPr>
            </w:pPr>
            <w:r>
              <w:rPr>
                <w:b/>
              </w:rPr>
              <w:t>No</w:t>
            </w:r>
          </w:p>
        </w:tc>
        <w:tc>
          <w:tcPr>
            <w:cnfStyle w:val="000010000000" w:firstRow="0" w:lastRow="0" w:firstColumn="0" w:lastColumn="0" w:oddVBand="1" w:evenVBand="0" w:oddHBand="0" w:evenHBand="0" w:firstRowFirstColumn="0" w:firstRowLastColumn="0" w:lastRowFirstColumn="0" w:lastRowLastColumn="0"/>
            <w:tcW w:w="810" w:type="dxa"/>
          </w:tcPr>
          <w:p w14:paraId="1975BDF7" w14:textId="77777777" w:rsidR="00672660" w:rsidRDefault="000D48DC">
            <w:pPr>
              <w:pBdr>
                <w:top w:val="nil"/>
                <w:left w:val="nil"/>
                <w:bottom w:val="nil"/>
                <w:right w:val="nil"/>
                <w:between w:val="nil"/>
              </w:pBdr>
              <w:spacing w:after="60"/>
              <w:rPr>
                <w:color w:val="000000"/>
              </w:rPr>
            </w:pPr>
            <w:r>
              <w:rPr>
                <w:b/>
              </w:rPr>
              <w:t>N/A</w:t>
            </w:r>
          </w:p>
        </w:tc>
        <w:tc>
          <w:tcPr>
            <w:cnfStyle w:val="000100000000" w:firstRow="0" w:lastRow="0" w:firstColumn="0" w:lastColumn="1" w:oddVBand="0" w:evenVBand="0" w:oddHBand="0" w:evenHBand="0" w:firstRowFirstColumn="0" w:firstRowLastColumn="0" w:lastRowFirstColumn="0" w:lastRowLastColumn="0"/>
            <w:tcW w:w="5925" w:type="dxa"/>
          </w:tcPr>
          <w:p w14:paraId="1975BDF8" w14:textId="77777777" w:rsidR="00672660" w:rsidRDefault="000D48DC">
            <w:pPr>
              <w:pBdr>
                <w:top w:val="nil"/>
                <w:left w:val="nil"/>
                <w:bottom w:val="nil"/>
                <w:right w:val="nil"/>
                <w:between w:val="nil"/>
              </w:pBdr>
              <w:spacing w:after="60"/>
              <w:rPr>
                <w:color w:val="000000"/>
              </w:rPr>
            </w:pPr>
            <w:r>
              <w:rPr>
                <w:b/>
              </w:rPr>
              <w:t>Comments</w:t>
            </w:r>
          </w:p>
        </w:tc>
      </w:tr>
      <w:tr w:rsidR="00672660" w14:paraId="1975BDFF" w14:textId="77777777" w:rsidTr="00672660">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Pr>
          <w:p w14:paraId="1975BDFA" w14:textId="77777777" w:rsidR="00672660" w:rsidRDefault="000D48DC">
            <w:pPr>
              <w:pBdr>
                <w:top w:val="nil"/>
                <w:left w:val="nil"/>
                <w:bottom w:val="nil"/>
                <w:right w:val="nil"/>
                <w:between w:val="nil"/>
              </w:pBdr>
              <w:spacing w:after="60"/>
              <w:ind w:left="362" w:hanging="405"/>
              <w:rPr>
                <w:color w:val="000000"/>
              </w:rPr>
            </w:pPr>
            <w:r>
              <w:rPr>
                <w:color w:val="000000"/>
              </w:rPr>
              <w:t xml:space="preserve">7.1  Has there in the spending of the funds been exercised economy (as defined by INTOSAI “Minimizing the cost of resources used for an activity, having regard to the appropriate quality”) </w:t>
            </w:r>
          </w:p>
        </w:tc>
        <w:tc>
          <w:tcPr>
            <w:cnfStyle w:val="000010000000" w:firstRow="0" w:lastRow="0" w:firstColumn="0" w:lastColumn="0" w:oddVBand="1" w:evenVBand="0" w:oddHBand="0" w:evenHBand="0" w:firstRowFirstColumn="0" w:firstRowLastColumn="0" w:lastRowFirstColumn="0" w:lastRowLastColumn="0"/>
            <w:tcW w:w="720" w:type="dxa"/>
          </w:tcPr>
          <w:p w14:paraId="1975BDFB" w14:textId="77777777" w:rsidR="00672660" w:rsidRDefault="00AE6DF5">
            <w:pPr>
              <w:pBdr>
                <w:top w:val="nil"/>
                <w:left w:val="nil"/>
                <w:bottom w:val="nil"/>
                <w:right w:val="nil"/>
                <w:between w:val="nil"/>
              </w:pBdr>
              <w:spacing w:after="60"/>
              <w:rPr>
                <w:color w:val="000000"/>
              </w:rPr>
            </w:pPr>
            <w:sdt>
              <w:sdtPr>
                <w:tag w:val="goog_rdk_78"/>
                <w:id w:val="1642468889"/>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DFC" w14:textId="77777777" w:rsidR="00672660" w:rsidRDefault="00AE6DF5">
            <w:pPr>
              <w:pBdr>
                <w:top w:val="nil"/>
                <w:left w:val="nil"/>
                <w:bottom w:val="nil"/>
                <w:right w:val="nil"/>
                <w:between w:val="nil"/>
              </w:pBdr>
              <w:spacing w:after="60"/>
              <w:rPr>
                <w:color w:val="000000"/>
              </w:rPr>
            </w:pPr>
            <w:sdt>
              <w:sdtPr>
                <w:tag w:val="goog_rdk_79"/>
                <w:id w:val="458068977"/>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DFD" w14:textId="77777777" w:rsidR="00672660" w:rsidRDefault="00AE6DF5">
            <w:pPr>
              <w:pBdr>
                <w:top w:val="nil"/>
                <w:left w:val="nil"/>
                <w:bottom w:val="nil"/>
                <w:right w:val="nil"/>
                <w:between w:val="nil"/>
              </w:pBdr>
              <w:spacing w:after="60"/>
              <w:rPr>
                <w:color w:val="000000"/>
              </w:rPr>
            </w:pPr>
            <w:sdt>
              <w:sdtPr>
                <w:tag w:val="goog_rdk_80"/>
                <w:id w:val="-658388133"/>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DFE" w14:textId="77777777" w:rsidR="00672660" w:rsidRDefault="000D48DC">
            <w:pPr>
              <w:pBdr>
                <w:top w:val="nil"/>
                <w:left w:val="nil"/>
                <w:bottom w:val="nil"/>
                <w:right w:val="nil"/>
                <w:between w:val="nil"/>
              </w:pBdr>
              <w:spacing w:after="60"/>
              <w:rPr>
                <w:b/>
                <w:color w:val="D04A02"/>
              </w:rPr>
            </w:pPr>
            <w:r>
              <w:rPr>
                <w:color w:val="000000"/>
              </w:rPr>
              <w:t>[ ]</w:t>
            </w:r>
          </w:p>
        </w:tc>
      </w:tr>
      <w:tr w:rsidR="00672660" w14:paraId="1975BE05" w14:textId="77777777" w:rsidTr="00672660">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Pr>
          <w:p w14:paraId="1975BE00" w14:textId="77777777" w:rsidR="00672660" w:rsidRDefault="000D48DC">
            <w:pPr>
              <w:pBdr>
                <w:top w:val="nil"/>
                <w:left w:val="nil"/>
                <w:bottom w:val="nil"/>
                <w:right w:val="nil"/>
                <w:between w:val="nil"/>
              </w:pBdr>
              <w:spacing w:after="60"/>
              <w:ind w:left="362" w:hanging="405"/>
              <w:rPr>
                <w:color w:val="000000"/>
              </w:rPr>
            </w:pPr>
            <w:r>
              <w:rPr>
                <w:color w:val="000000"/>
              </w:rPr>
              <w:t xml:space="preserve">7.2  </w:t>
            </w:r>
            <w:r>
              <w:t>In your opinion did Management obtain the required number of quotations in relation to the procurement of goods and services in accordance with the organization-procurement manual or equivalent?</w:t>
            </w:r>
          </w:p>
        </w:tc>
        <w:tc>
          <w:tcPr>
            <w:cnfStyle w:val="000010000000" w:firstRow="0" w:lastRow="0" w:firstColumn="0" w:lastColumn="0" w:oddVBand="1" w:evenVBand="0" w:oddHBand="0" w:evenHBand="0" w:firstRowFirstColumn="0" w:firstRowLastColumn="0" w:lastRowFirstColumn="0" w:lastRowLastColumn="0"/>
            <w:tcW w:w="720" w:type="dxa"/>
          </w:tcPr>
          <w:p w14:paraId="1975BE01" w14:textId="77777777" w:rsidR="00672660" w:rsidRDefault="00AE6DF5">
            <w:pPr>
              <w:pBdr>
                <w:top w:val="nil"/>
                <w:left w:val="nil"/>
                <w:bottom w:val="nil"/>
                <w:right w:val="nil"/>
                <w:between w:val="nil"/>
              </w:pBdr>
              <w:spacing w:after="60"/>
            </w:pPr>
            <w:sdt>
              <w:sdtPr>
                <w:tag w:val="goog_rdk_81"/>
                <w:id w:val="-619294188"/>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E02" w14:textId="77777777" w:rsidR="00672660" w:rsidRDefault="00AE6DF5">
            <w:pPr>
              <w:pBdr>
                <w:top w:val="nil"/>
                <w:left w:val="nil"/>
                <w:bottom w:val="nil"/>
                <w:right w:val="nil"/>
                <w:between w:val="nil"/>
              </w:pBdr>
              <w:spacing w:after="60"/>
            </w:pPr>
            <w:sdt>
              <w:sdtPr>
                <w:tag w:val="goog_rdk_82"/>
                <w:id w:val="198062340"/>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E03" w14:textId="77777777" w:rsidR="00672660" w:rsidRDefault="00AE6DF5">
            <w:pPr>
              <w:pBdr>
                <w:top w:val="nil"/>
                <w:left w:val="nil"/>
                <w:bottom w:val="nil"/>
                <w:right w:val="nil"/>
                <w:between w:val="nil"/>
              </w:pBdr>
              <w:spacing w:after="60"/>
            </w:pPr>
            <w:sdt>
              <w:sdtPr>
                <w:tag w:val="goog_rdk_83"/>
                <w:id w:val="-1444222936"/>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E04"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E0B" w14:textId="77777777" w:rsidTr="00672660">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Pr>
          <w:p w14:paraId="1975BE06" w14:textId="77777777" w:rsidR="00672660" w:rsidRDefault="000D48DC">
            <w:pPr>
              <w:pBdr>
                <w:top w:val="nil"/>
                <w:left w:val="nil"/>
                <w:bottom w:val="nil"/>
                <w:right w:val="nil"/>
                <w:between w:val="nil"/>
              </w:pBdr>
              <w:spacing w:after="60"/>
              <w:ind w:left="362" w:hanging="405"/>
              <w:rPr>
                <w:color w:val="000000"/>
              </w:rPr>
            </w:pPr>
            <w:r>
              <w:t>7.3  Did the local implementing partner, for this project, employ any unnecessarily overqualified/overpaid staff or staff who does not fit the job description?</w:t>
            </w:r>
          </w:p>
        </w:tc>
        <w:tc>
          <w:tcPr>
            <w:cnfStyle w:val="000010000000" w:firstRow="0" w:lastRow="0" w:firstColumn="0" w:lastColumn="0" w:oddVBand="1" w:evenVBand="0" w:oddHBand="0" w:evenHBand="0" w:firstRowFirstColumn="0" w:firstRowLastColumn="0" w:lastRowFirstColumn="0" w:lastRowLastColumn="0"/>
            <w:tcW w:w="720" w:type="dxa"/>
          </w:tcPr>
          <w:p w14:paraId="1975BE07" w14:textId="77777777" w:rsidR="00672660" w:rsidRDefault="00AE6DF5">
            <w:pPr>
              <w:pBdr>
                <w:top w:val="nil"/>
                <w:left w:val="nil"/>
                <w:bottom w:val="nil"/>
                <w:right w:val="nil"/>
                <w:between w:val="nil"/>
              </w:pBdr>
              <w:spacing w:after="60"/>
            </w:pPr>
            <w:sdt>
              <w:sdtPr>
                <w:tag w:val="goog_rdk_84"/>
                <w:id w:val="-1483082067"/>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Pr>
          <w:p w14:paraId="1975BE08" w14:textId="77777777" w:rsidR="00672660" w:rsidRDefault="00AE6DF5">
            <w:pPr>
              <w:pBdr>
                <w:top w:val="nil"/>
                <w:left w:val="nil"/>
                <w:bottom w:val="nil"/>
                <w:right w:val="nil"/>
                <w:between w:val="nil"/>
              </w:pBdr>
              <w:spacing w:after="60"/>
            </w:pPr>
            <w:sdt>
              <w:sdtPr>
                <w:tag w:val="goog_rdk_85"/>
                <w:id w:val="-1356418847"/>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Pr>
          <w:p w14:paraId="1975BE09" w14:textId="77777777" w:rsidR="00672660" w:rsidRDefault="00AE6DF5">
            <w:pPr>
              <w:pBdr>
                <w:top w:val="nil"/>
                <w:left w:val="nil"/>
                <w:bottom w:val="nil"/>
                <w:right w:val="nil"/>
                <w:between w:val="nil"/>
              </w:pBdr>
              <w:spacing w:after="60"/>
            </w:pPr>
            <w:sdt>
              <w:sdtPr>
                <w:tag w:val="goog_rdk_86"/>
                <w:id w:val="-121384642"/>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Pr>
          <w:p w14:paraId="1975BE0A"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E11" w14:textId="77777777" w:rsidTr="00672660">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Borders>
              <w:bottom w:val="single" w:sz="4" w:space="0" w:color="000000"/>
            </w:tcBorders>
          </w:tcPr>
          <w:p w14:paraId="1975BE0C" w14:textId="77777777" w:rsidR="00672660" w:rsidRDefault="000D48DC">
            <w:pPr>
              <w:pBdr>
                <w:top w:val="nil"/>
                <w:left w:val="nil"/>
                <w:bottom w:val="nil"/>
                <w:right w:val="nil"/>
                <w:between w:val="nil"/>
              </w:pBdr>
              <w:spacing w:after="60"/>
              <w:ind w:left="362" w:hanging="405"/>
            </w:pPr>
            <w:r>
              <w:t>7.4  Are deposited liquid assets such as bank accounts etc. kept in a responsible manner regarding power of attorneys and access to the bank deposits in general?</w:t>
            </w:r>
          </w:p>
        </w:tc>
        <w:tc>
          <w:tcPr>
            <w:cnfStyle w:val="000010000000" w:firstRow="0" w:lastRow="0" w:firstColumn="0" w:lastColumn="0" w:oddVBand="1" w:evenVBand="0" w:oddHBand="0" w:evenHBand="0" w:firstRowFirstColumn="0" w:firstRowLastColumn="0" w:lastRowFirstColumn="0" w:lastRowLastColumn="0"/>
            <w:tcW w:w="720" w:type="dxa"/>
            <w:tcBorders>
              <w:bottom w:val="single" w:sz="4" w:space="0" w:color="000000"/>
            </w:tcBorders>
          </w:tcPr>
          <w:p w14:paraId="1975BE0D" w14:textId="77777777" w:rsidR="00672660" w:rsidRDefault="00AE6DF5">
            <w:pPr>
              <w:pBdr>
                <w:top w:val="nil"/>
                <w:left w:val="nil"/>
                <w:bottom w:val="nil"/>
                <w:right w:val="nil"/>
                <w:between w:val="nil"/>
              </w:pBdr>
              <w:spacing w:after="60"/>
            </w:pPr>
            <w:sdt>
              <w:sdtPr>
                <w:tag w:val="goog_rdk_87"/>
                <w:id w:val="-1443381347"/>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bottom w:val="single" w:sz="4" w:space="0" w:color="000000"/>
            </w:tcBorders>
          </w:tcPr>
          <w:p w14:paraId="1975BE0E" w14:textId="77777777" w:rsidR="00672660" w:rsidRDefault="00AE6DF5">
            <w:pPr>
              <w:pBdr>
                <w:top w:val="nil"/>
                <w:left w:val="nil"/>
                <w:bottom w:val="nil"/>
                <w:right w:val="nil"/>
                <w:between w:val="nil"/>
              </w:pBdr>
              <w:spacing w:after="60"/>
            </w:pPr>
            <w:sdt>
              <w:sdtPr>
                <w:tag w:val="goog_rdk_88"/>
                <w:id w:val="1054746792"/>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bottom w:val="single" w:sz="4" w:space="0" w:color="000000"/>
            </w:tcBorders>
          </w:tcPr>
          <w:p w14:paraId="1975BE0F" w14:textId="77777777" w:rsidR="00672660" w:rsidRDefault="00AE6DF5">
            <w:pPr>
              <w:pBdr>
                <w:top w:val="nil"/>
                <w:left w:val="nil"/>
                <w:bottom w:val="nil"/>
                <w:right w:val="nil"/>
                <w:between w:val="nil"/>
              </w:pBdr>
              <w:spacing w:after="60"/>
            </w:pPr>
            <w:sdt>
              <w:sdtPr>
                <w:tag w:val="goog_rdk_89"/>
                <w:id w:val="309610045"/>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bottom w:val="single" w:sz="4" w:space="0" w:color="000000"/>
            </w:tcBorders>
          </w:tcPr>
          <w:p w14:paraId="1975BE10"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E1A" w14:textId="77777777" w:rsidTr="00672660">
        <w:trPr>
          <w:cnfStyle w:val="010000000000" w:firstRow="0" w:lastRow="1"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240" w:type="dxa"/>
            <w:tcBorders>
              <w:top w:val="single" w:sz="4" w:space="0" w:color="000000"/>
              <w:left w:val="single" w:sz="4" w:space="0" w:color="000000"/>
              <w:bottom w:val="single" w:sz="4" w:space="0" w:color="000000"/>
              <w:right w:val="single" w:sz="4" w:space="0" w:color="000000"/>
            </w:tcBorders>
          </w:tcPr>
          <w:p w14:paraId="1975BE12" w14:textId="77777777" w:rsidR="00672660" w:rsidRDefault="000D48DC">
            <w:r>
              <w:t>7.5</w:t>
            </w:r>
            <w:r>
              <w:rPr>
                <w:sz w:val="22"/>
                <w:szCs w:val="22"/>
              </w:rPr>
              <w:t xml:space="preserve">  </w:t>
            </w:r>
            <w:r>
              <w:t xml:space="preserve">For the 3 largest purchases, </w:t>
            </w:r>
            <w:r>
              <w:rPr>
                <w:color w:val="000000"/>
              </w:rPr>
              <w:t>please perform the following:</w:t>
            </w:r>
          </w:p>
          <w:p w14:paraId="1975BE13" w14:textId="77777777" w:rsidR="00672660" w:rsidRDefault="000D48DC">
            <w:pPr>
              <w:numPr>
                <w:ilvl w:val="0"/>
                <w:numId w:val="1"/>
              </w:numPr>
              <w:pBdr>
                <w:top w:val="nil"/>
                <w:left w:val="nil"/>
                <w:bottom w:val="nil"/>
                <w:right w:val="nil"/>
                <w:between w:val="nil"/>
              </w:pBdr>
              <w:spacing w:before="0" w:line="281" w:lineRule="auto"/>
              <w:rPr>
                <w:color w:val="000000"/>
                <w:sz w:val="17"/>
                <w:szCs w:val="17"/>
              </w:rPr>
            </w:pPr>
            <w:r>
              <w:rPr>
                <w:color w:val="000000"/>
                <w:sz w:val="17"/>
                <w:szCs w:val="17"/>
              </w:rPr>
              <w:t>Note the three largest purchases by voucher number, type of purchase and amount</w:t>
            </w:r>
          </w:p>
          <w:p w14:paraId="1975BE14" w14:textId="77777777" w:rsidR="00672660" w:rsidRDefault="000D48DC">
            <w:pPr>
              <w:numPr>
                <w:ilvl w:val="0"/>
                <w:numId w:val="1"/>
              </w:numPr>
              <w:pBdr>
                <w:top w:val="nil"/>
                <w:left w:val="nil"/>
                <w:bottom w:val="nil"/>
                <w:right w:val="nil"/>
                <w:between w:val="nil"/>
              </w:pBdr>
              <w:spacing w:before="0" w:line="281" w:lineRule="auto"/>
              <w:rPr>
                <w:color w:val="000000"/>
                <w:sz w:val="17"/>
                <w:szCs w:val="17"/>
              </w:rPr>
            </w:pPr>
            <w:r>
              <w:rPr>
                <w:color w:val="000000"/>
                <w:sz w:val="17"/>
                <w:szCs w:val="17"/>
              </w:rPr>
              <w:t>Inquire whether there has been a competitive procurement process, and if applicable procurement guidelines are followed. Please describe.</w:t>
            </w:r>
          </w:p>
          <w:p w14:paraId="1975BE15" w14:textId="77777777" w:rsidR="00672660" w:rsidRDefault="000D48DC">
            <w:pPr>
              <w:numPr>
                <w:ilvl w:val="0"/>
                <w:numId w:val="1"/>
              </w:numPr>
              <w:pBdr>
                <w:top w:val="nil"/>
                <w:left w:val="nil"/>
                <w:bottom w:val="nil"/>
                <w:right w:val="nil"/>
                <w:between w:val="nil"/>
              </w:pBdr>
              <w:spacing w:before="0" w:after="120" w:line="281" w:lineRule="auto"/>
              <w:rPr>
                <w:color w:val="000000"/>
                <w:sz w:val="17"/>
                <w:szCs w:val="17"/>
              </w:rPr>
            </w:pPr>
            <w:r>
              <w:rPr>
                <w:color w:val="000000"/>
                <w:sz w:val="17"/>
                <w:szCs w:val="17"/>
              </w:rPr>
              <w:t>Reconcile to contract.</w:t>
            </w: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000000"/>
              <w:left w:val="single" w:sz="4" w:space="0" w:color="000000"/>
              <w:bottom w:val="single" w:sz="4" w:space="0" w:color="000000"/>
              <w:right w:val="single" w:sz="4" w:space="0" w:color="000000"/>
            </w:tcBorders>
          </w:tcPr>
          <w:p w14:paraId="1975BE16"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0"/>
                <w:id w:val="-138884929"/>
              </w:sdtPr>
              <w:sdtEndPr/>
              <w:sdtContent>
                <w:r w:rsidR="000D48DC">
                  <w:rPr>
                    <w:rFonts w:ascii="Arial Unicode MS" w:eastAsia="Arial Unicode MS" w:hAnsi="Arial Unicode MS" w:cs="Arial Unicode MS"/>
                    <w:color w:val="000000"/>
                  </w:rPr>
                  <w:t>☐</w:t>
                </w:r>
              </w:sdtContent>
            </w:sdt>
          </w:p>
        </w:tc>
        <w:tc>
          <w:tcPr>
            <w:cnfStyle w:val="000001000000" w:firstRow="0" w:lastRow="0" w:firstColumn="0" w:lastColumn="0" w:oddVBand="0" w:evenVBand="1" w:oddHBand="0" w:evenHBand="0" w:firstRowFirstColumn="0" w:firstRowLastColumn="0" w:lastRowFirstColumn="0" w:lastRowLastColumn="0"/>
            <w:tcW w:w="675" w:type="dxa"/>
            <w:tcBorders>
              <w:top w:val="single" w:sz="4" w:space="0" w:color="000000"/>
              <w:left w:val="single" w:sz="4" w:space="0" w:color="000000"/>
              <w:bottom w:val="single" w:sz="4" w:space="0" w:color="000000"/>
              <w:right w:val="single" w:sz="4" w:space="0" w:color="000000"/>
            </w:tcBorders>
          </w:tcPr>
          <w:p w14:paraId="1975BE17"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1"/>
                <w:id w:val="-1537579919"/>
              </w:sdtPr>
              <w:sdtEndPr/>
              <w:sdtContent>
                <w:r w:rsidR="000D48DC">
                  <w:rPr>
                    <w:rFonts w:ascii="Arial Unicode MS" w:eastAsia="Arial Unicode MS" w:hAnsi="Arial Unicode MS" w:cs="Arial Unicode MS"/>
                    <w:color w:val="000000"/>
                  </w:rPr>
                  <w:t>☐</w:t>
                </w:r>
              </w:sdtContent>
            </w:sdt>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000000"/>
              <w:left w:val="single" w:sz="4" w:space="0" w:color="000000"/>
              <w:bottom w:val="single" w:sz="4" w:space="0" w:color="000000"/>
              <w:right w:val="single" w:sz="4" w:space="0" w:color="000000"/>
            </w:tcBorders>
          </w:tcPr>
          <w:p w14:paraId="1975BE18"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2"/>
                <w:id w:val="-1641644751"/>
              </w:sdtPr>
              <w:sdtEndPr/>
              <w:sdtContent>
                <w:r w:rsidR="000D48DC">
                  <w:rPr>
                    <w:rFonts w:ascii="Arial Unicode MS" w:eastAsia="Arial Unicode MS" w:hAnsi="Arial Unicode MS" w:cs="Arial Unicode MS"/>
                    <w:color w:val="000000"/>
                  </w:rPr>
                  <w:t>☐</w:t>
                </w:r>
              </w:sdtContent>
            </w:sdt>
          </w:p>
        </w:tc>
        <w:tc>
          <w:tcPr>
            <w:cnfStyle w:val="000100000000" w:firstRow="0" w:lastRow="0" w:firstColumn="0" w:lastColumn="1" w:oddVBand="0" w:evenVBand="0" w:oddHBand="0" w:evenHBand="0" w:firstRowFirstColumn="0" w:firstRowLastColumn="0" w:lastRowFirstColumn="0" w:lastRowLastColumn="0"/>
            <w:tcW w:w="5925" w:type="dxa"/>
            <w:tcBorders>
              <w:top w:val="single" w:sz="4" w:space="0" w:color="000000"/>
              <w:left w:val="single" w:sz="4" w:space="0" w:color="000000"/>
              <w:bottom w:val="single" w:sz="4" w:space="0" w:color="000000"/>
              <w:right w:val="single" w:sz="4" w:space="0" w:color="000000"/>
            </w:tcBorders>
          </w:tcPr>
          <w:p w14:paraId="1975BE19" w14:textId="77777777" w:rsidR="00672660" w:rsidRDefault="000D48DC">
            <w:pPr>
              <w:pBdr>
                <w:top w:val="nil"/>
                <w:left w:val="nil"/>
                <w:bottom w:val="nil"/>
                <w:right w:val="nil"/>
                <w:between w:val="nil"/>
              </w:pBdr>
              <w:spacing w:after="60"/>
              <w:rPr>
                <w:color w:val="000000"/>
              </w:rPr>
            </w:pPr>
            <w:r>
              <w:rPr>
                <w:color w:val="000000"/>
              </w:rPr>
              <w:t>[ ] (</w:t>
            </w:r>
            <w:r>
              <w:rPr>
                <w:i/>
                <w:color w:val="000000"/>
              </w:rPr>
              <w:t>describe procedures performed and conclusions in management letter, Appendix A6)</w:t>
            </w:r>
          </w:p>
        </w:tc>
      </w:tr>
    </w:tbl>
    <w:p w14:paraId="1975BE1C" w14:textId="77777777" w:rsidR="00672660" w:rsidRDefault="00672660"/>
    <w:tbl>
      <w:tblPr>
        <w:tblStyle w:val="TableGrid"/>
        <w:tblW w:w="14370" w:type="dxa"/>
        <w:tblLayout w:type="fixed"/>
        <w:tblLook w:val="01E0" w:firstRow="1" w:lastRow="1" w:firstColumn="1" w:lastColumn="1" w:noHBand="0" w:noVBand="0"/>
      </w:tblPr>
      <w:tblGrid>
        <w:gridCol w:w="6240"/>
        <w:gridCol w:w="720"/>
        <w:gridCol w:w="675"/>
        <w:gridCol w:w="810"/>
        <w:gridCol w:w="5925"/>
      </w:tblGrid>
      <w:tr w:rsidR="00672660" w14:paraId="1975BE22" w14:textId="77777777" w:rsidTr="00EE070C">
        <w:trPr>
          <w:trHeight w:val="340"/>
        </w:trPr>
        <w:tc>
          <w:tcPr>
            <w:tcW w:w="6240" w:type="dxa"/>
          </w:tcPr>
          <w:p w14:paraId="1975BE1D" w14:textId="77777777" w:rsidR="00672660" w:rsidRDefault="000D48DC">
            <w:pPr>
              <w:pBdr>
                <w:top w:val="nil"/>
                <w:left w:val="nil"/>
                <w:bottom w:val="nil"/>
                <w:right w:val="nil"/>
                <w:between w:val="nil"/>
              </w:pBdr>
              <w:spacing w:after="60"/>
              <w:rPr>
                <w:color w:val="000000"/>
              </w:rPr>
            </w:pPr>
            <w:r>
              <w:rPr>
                <w:b/>
              </w:rPr>
              <w:t>9. Internal control</w:t>
            </w:r>
          </w:p>
        </w:tc>
        <w:tc>
          <w:tcPr>
            <w:tcW w:w="720" w:type="dxa"/>
          </w:tcPr>
          <w:p w14:paraId="1975BE1E" w14:textId="77777777" w:rsidR="00672660" w:rsidRDefault="000D48DC">
            <w:pPr>
              <w:pBdr>
                <w:top w:val="nil"/>
                <w:left w:val="nil"/>
                <w:bottom w:val="nil"/>
                <w:right w:val="nil"/>
                <w:between w:val="nil"/>
              </w:pBdr>
              <w:spacing w:after="60"/>
              <w:rPr>
                <w:color w:val="000000"/>
              </w:rPr>
            </w:pPr>
            <w:r>
              <w:rPr>
                <w:b/>
              </w:rPr>
              <w:t>Yes</w:t>
            </w:r>
          </w:p>
        </w:tc>
        <w:tc>
          <w:tcPr>
            <w:tcW w:w="675" w:type="dxa"/>
          </w:tcPr>
          <w:p w14:paraId="1975BE1F" w14:textId="77777777" w:rsidR="00672660" w:rsidRDefault="000D48DC">
            <w:pPr>
              <w:pBdr>
                <w:top w:val="nil"/>
                <w:left w:val="nil"/>
                <w:bottom w:val="nil"/>
                <w:right w:val="nil"/>
                <w:between w:val="nil"/>
              </w:pBdr>
              <w:spacing w:after="60"/>
              <w:rPr>
                <w:color w:val="000000"/>
              </w:rPr>
            </w:pPr>
            <w:r>
              <w:rPr>
                <w:b/>
              </w:rPr>
              <w:t>No</w:t>
            </w:r>
          </w:p>
        </w:tc>
        <w:tc>
          <w:tcPr>
            <w:tcW w:w="810" w:type="dxa"/>
          </w:tcPr>
          <w:p w14:paraId="1975BE20" w14:textId="77777777" w:rsidR="00672660" w:rsidRDefault="000D48DC">
            <w:pPr>
              <w:pBdr>
                <w:top w:val="nil"/>
                <w:left w:val="nil"/>
                <w:bottom w:val="nil"/>
                <w:right w:val="nil"/>
                <w:between w:val="nil"/>
              </w:pBdr>
              <w:spacing w:after="60"/>
              <w:rPr>
                <w:color w:val="000000"/>
              </w:rPr>
            </w:pPr>
            <w:r>
              <w:rPr>
                <w:b/>
              </w:rPr>
              <w:t>N/A</w:t>
            </w:r>
          </w:p>
        </w:tc>
        <w:tc>
          <w:tcPr>
            <w:tcW w:w="5925" w:type="dxa"/>
          </w:tcPr>
          <w:p w14:paraId="1975BE21" w14:textId="77777777" w:rsidR="00672660" w:rsidRDefault="000D48DC">
            <w:pPr>
              <w:pBdr>
                <w:top w:val="nil"/>
                <w:left w:val="nil"/>
                <w:bottom w:val="nil"/>
                <w:right w:val="nil"/>
                <w:between w:val="nil"/>
              </w:pBdr>
              <w:spacing w:after="60"/>
              <w:rPr>
                <w:color w:val="000000"/>
              </w:rPr>
            </w:pPr>
            <w:r>
              <w:rPr>
                <w:b/>
              </w:rPr>
              <w:t>Comments (at least all No- or N/A-answers are to be commented)</w:t>
            </w:r>
          </w:p>
        </w:tc>
      </w:tr>
      <w:tr w:rsidR="00672660" w14:paraId="1975BE28" w14:textId="77777777" w:rsidTr="00EE070C">
        <w:trPr>
          <w:trHeight w:val="681"/>
        </w:trPr>
        <w:tc>
          <w:tcPr>
            <w:tcW w:w="6240" w:type="dxa"/>
          </w:tcPr>
          <w:p w14:paraId="1975BE23" w14:textId="77777777" w:rsidR="00672660" w:rsidRDefault="000D48DC">
            <w:pPr>
              <w:pBdr>
                <w:top w:val="nil"/>
                <w:left w:val="nil"/>
                <w:bottom w:val="nil"/>
                <w:right w:val="nil"/>
                <w:between w:val="nil"/>
              </w:pBdr>
              <w:spacing w:after="60"/>
              <w:ind w:left="362" w:hanging="405"/>
              <w:rPr>
                <w:color w:val="000000"/>
              </w:rPr>
            </w:pPr>
            <w:r>
              <w:rPr>
                <w:color w:val="000000"/>
              </w:rPr>
              <w:t xml:space="preserve">9.1 Are the internal </w:t>
            </w:r>
            <w:r>
              <w:t>controls</w:t>
            </w:r>
            <w:r>
              <w:rPr>
                <w:color w:val="000000"/>
              </w:rPr>
              <w:t xml:space="preserve"> concerning the implementing organization, which you have reviewed, satisfactory?</w:t>
            </w:r>
          </w:p>
        </w:tc>
        <w:tc>
          <w:tcPr>
            <w:tcW w:w="720" w:type="dxa"/>
          </w:tcPr>
          <w:p w14:paraId="1975BE24"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3"/>
                <w:id w:val="295728191"/>
              </w:sdtPr>
              <w:sdtEndPr/>
              <w:sdtContent>
                <w:r w:rsidR="000D48DC">
                  <w:rPr>
                    <w:rFonts w:ascii="Segoe UI Symbol" w:eastAsia="Arial Unicode MS" w:hAnsi="Segoe UI Symbol" w:cs="Segoe UI Symbol"/>
                    <w:color w:val="000000"/>
                  </w:rPr>
                  <w:t>☐</w:t>
                </w:r>
              </w:sdtContent>
            </w:sdt>
          </w:p>
        </w:tc>
        <w:tc>
          <w:tcPr>
            <w:tcW w:w="675" w:type="dxa"/>
          </w:tcPr>
          <w:p w14:paraId="1975BE25"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4"/>
                <w:id w:val="-467203413"/>
              </w:sdtPr>
              <w:sdtEndPr/>
              <w:sdtContent>
                <w:r w:rsidR="000D48DC">
                  <w:rPr>
                    <w:rFonts w:ascii="Segoe UI Symbol" w:eastAsia="Arial Unicode MS" w:hAnsi="Segoe UI Symbol" w:cs="Segoe UI Symbol"/>
                    <w:color w:val="000000"/>
                  </w:rPr>
                  <w:t>☐</w:t>
                </w:r>
              </w:sdtContent>
            </w:sdt>
          </w:p>
        </w:tc>
        <w:tc>
          <w:tcPr>
            <w:tcW w:w="810" w:type="dxa"/>
          </w:tcPr>
          <w:p w14:paraId="1975BE26"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5"/>
                <w:id w:val="2046861598"/>
              </w:sdtPr>
              <w:sdtEndPr/>
              <w:sdtContent>
                <w:r w:rsidR="000D48DC">
                  <w:rPr>
                    <w:rFonts w:ascii="Segoe UI Symbol" w:eastAsia="Arial Unicode MS" w:hAnsi="Segoe UI Symbol" w:cs="Segoe UI Symbol"/>
                    <w:color w:val="000000"/>
                  </w:rPr>
                  <w:t>☐</w:t>
                </w:r>
              </w:sdtContent>
            </w:sdt>
          </w:p>
        </w:tc>
        <w:tc>
          <w:tcPr>
            <w:tcW w:w="5925" w:type="dxa"/>
          </w:tcPr>
          <w:p w14:paraId="1975BE27"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E2E" w14:textId="77777777" w:rsidTr="00EE070C">
        <w:trPr>
          <w:trHeight w:val="681"/>
        </w:trPr>
        <w:tc>
          <w:tcPr>
            <w:tcW w:w="6240" w:type="dxa"/>
          </w:tcPr>
          <w:p w14:paraId="1975BE29" w14:textId="77777777" w:rsidR="00672660" w:rsidRDefault="000D48DC">
            <w:pPr>
              <w:pBdr>
                <w:top w:val="nil"/>
                <w:left w:val="nil"/>
                <w:bottom w:val="nil"/>
                <w:right w:val="nil"/>
                <w:between w:val="nil"/>
              </w:pBdr>
              <w:spacing w:after="60"/>
              <w:ind w:left="362" w:hanging="405"/>
              <w:rPr>
                <w:color w:val="000000"/>
              </w:rPr>
            </w:pPr>
            <w:r>
              <w:rPr>
                <w:color w:val="000000"/>
              </w:rPr>
              <w:t xml:space="preserve">9.2 Does the local </w:t>
            </w:r>
            <w:r>
              <w:t xml:space="preserve">implementing partner </w:t>
            </w:r>
            <w:r>
              <w:rPr>
                <w:color w:val="000000"/>
              </w:rPr>
              <w:t xml:space="preserve">have an archiving set-up in place in order to preserve the accounting records after completion of the </w:t>
            </w:r>
            <w:r>
              <w:t>project</w:t>
            </w:r>
            <w:r>
              <w:rPr>
                <w:color w:val="000000"/>
              </w:rPr>
              <w:t xml:space="preserve"> (</w:t>
            </w:r>
            <w:r>
              <w:t>In accordance with the donor's guidelines)</w:t>
            </w:r>
            <w:r>
              <w:rPr>
                <w:color w:val="000000"/>
              </w:rPr>
              <w:t>?</w:t>
            </w:r>
          </w:p>
        </w:tc>
        <w:tc>
          <w:tcPr>
            <w:tcW w:w="720" w:type="dxa"/>
          </w:tcPr>
          <w:p w14:paraId="1975BE2A"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6"/>
                <w:id w:val="1335886990"/>
              </w:sdtPr>
              <w:sdtEndPr/>
              <w:sdtContent>
                <w:r w:rsidR="000D48DC">
                  <w:rPr>
                    <w:rFonts w:ascii="Segoe UI Symbol" w:eastAsia="Arial Unicode MS" w:hAnsi="Segoe UI Symbol" w:cs="Segoe UI Symbol"/>
                    <w:color w:val="000000"/>
                  </w:rPr>
                  <w:t>☐</w:t>
                </w:r>
              </w:sdtContent>
            </w:sdt>
          </w:p>
        </w:tc>
        <w:tc>
          <w:tcPr>
            <w:tcW w:w="675" w:type="dxa"/>
          </w:tcPr>
          <w:p w14:paraId="1975BE2B"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7"/>
                <w:id w:val="-61342275"/>
              </w:sdtPr>
              <w:sdtEndPr/>
              <w:sdtContent>
                <w:r w:rsidR="000D48DC">
                  <w:rPr>
                    <w:rFonts w:ascii="Segoe UI Symbol" w:eastAsia="Arial Unicode MS" w:hAnsi="Segoe UI Symbol" w:cs="Segoe UI Symbol"/>
                    <w:color w:val="000000"/>
                  </w:rPr>
                  <w:t>☐</w:t>
                </w:r>
              </w:sdtContent>
            </w:sdt>
          </w:p>
        </w:tc>
        <w:tc>
          <w:tcPr>
            <w:tcW w:w="810" w:type="dxa"/>
          </w:tcPr>
          <w:p w14:paraId="1975BE2C" w14:textId="77777777" w:rsidR="00672660" w:rsidRDefault="00AE6DF5">
            <w:pPr>
              <w:pBdr>
                <w:top w:val="nil"/>
                <w:left w:val="nil"/>
                <w:bottom w:val="nil"/>
                <w:right w:val="nil"/>
                <w:between w:val="nil"/>
              </w:pBdr>
              <w:spacing w:after="60"/>
              <w:rPr>
                <w:rFonts w:ascii="Quattrocento Sans" w:eastAsia="Quattrocento Sans" w:hAnsi="Quattrocento Sans" w:cs="Quattrocento Sans"/>
                <w:color w:val="000000"/>
              </w:rPr>
            </w:pPr>
            <w:sdt>
              <w:sdtPr>
                <w:tag w:val="goog_rdk_98"/>
                <w:id w:val="-1623449692"/>
              </w:sdtPr>
              <w:sdtEndPr/>
              <w:sdtContent>
                <w:r w:rsidR="000D48DC">
                  <w:rPr>
                    <w:rFonts w:ascii="Segoe UI Symbol" w:eastAsia="Arial Unicode MS" w:hAnsi="Segoe UI Symbol" w:cs="Segoe UI Symbol"/>
                    <w:color w:val="000000"/>
                  </w:rPr>
                  <w:t>☐</w:t>
                </w:r>
              </w:sdtContent>
            </w:sdt>
          </w:p>
        </w:tc>
        <w:tc>
          <w:tcPr>
            <w:tcW w:w="5925" w:type="dxa"/>
          </w:tcPr>
          <w:p w14:paraId="1975BE2D" w14:textId="77777777" w:rsidR="00672660" w:rsidRDefault="000D48DC">
            <w:pPr>
              <w:pBdr>
                <w:top w:val="nil"/>
                <w:left w:val="nil"/>
                <w:bottom w:val="nil"/>
                <w:right w:val="nil"/>
                <w:between w:val="nil"/>
              </w:pBdr>
              <w:spacing w:after="60"/>
              <w:rPr>
                <w:color w:val="000000"/>
              </w:rPr>
            </w:pPr>
            <w:r>
              <w:rPr>
                <w:color w:val="000000"/>
              </w:rPr>
              <w:t>[ ]</w:t>
            </w:r>
          </w:p>
        </w:tc>
      </w:tr>
      <w:tr w:rsidR="00672660" w14:paraId="1975BE34" w14:textId="77777777" w:rsidTr="00EE070C">
        <w:trPr>
          <w:trHeight w:val="681"/>
        </w:trPr>
        <w:tc>
          <w:tcPr>
            <w:tcW w:w="6240" w:type="dxa"/>
          </w:tcPr>
          <w:p w14:paraId="1975BE2F" w14:textId="77777777" w:rsidR="00672660" w:rsidRDefault="000D48DC">
            <w:pPr>
              <w:pBdr>
                <w:top w:val="nil"/>
                <w:left w:val="nil"/>
                <w:bottom w:val="nil"/>
                <w:right w:val="nil"/>
                <w:between w:val="nil"/>
              </w:pBdr>
              <w:spacing w:after="60"/>
              <w:ind w:left="362" w:hanging="405"/>
              <w:rPr>
                <w:color w:val="000000"/>
              </w:rPr>
            </w:pPr>
            <w:r>
              <w:rPr>
                <w:color w:val="000000"/>
              </w:rPr>
              <w:lastRenderedPageBreak/>
              <w:t>9.3 Have all project-related expenses been substantiated with vouchers?</w:t>
            </w:r>
          </w:p>
        </w:tc>
        <w:tc>
          <w:tcPr>
            <w:tcW w:w="720" w:type="dxa"/>
          </w:tcPr>
          <w:p w14:paraId="1975BE30" w14:textId="77777777" w:rsidR="00672660" w:rsidRDefault="00AE6DF5">
            <w:pPr>
              <w:pBdr>
                <w:top w:val="nil"/>
                <w:left w:val="nil"/>
                <w:bottom w:val="nil"/>
                <w:right w:val="nil"/>
                <w:between w:val="nil"/>
              </w:pBdr>
              <w:spacing w:after="60"/>
            </w:pPr>
            <w:sdt>
              <w:sdtPr>
                <w:tag w:val="goog_rdk_99"/>
                <w:id w:val="587193699"/>
              </w:sdtPr>
              <w:sdtEndPr/>
              <w:sdtContent>
                <w:r w:rsidR="000D48DC">
                  <w:rPr>
                    <w:rFonts w:ascii="Segoe UI Symbol" w:eastAsia="Arial Unicode MS" w:hAnsi="Segoe UI Symbol" w:cs="Segoe UI Symbol"/>
                    <w:color w:val="000000"/>
                  </w:rPr>
                  <w:t>☐</w:t>
                </w:r>
              </w:sdtContent>
            </w:sdt>
          </w:p>
        </w:tc>
        <w:tc>
          <w:tcPr>
            <w:tcW w:w="675" w:type="dxa"/>
          </w:tcPr>
          <w:p w14:paraId="1975BE31" w14:textId="77777777" w:rsidR="00672660" w:rsidRDefault="00AE6DF5">
            <w:pPr>
              <w:pBdr>
                <w:top w:val="nil"/>
                <w:left w:val="nil"/>
                <w:bottom w:val="nil"/>
                <w:right w:val="nil"/>
                <w:between w:val="nil"/>
              </w:pBdr>
              <w:spacing w:after="60"/>
            </w:pPr>
            <w:sdt>
              <w:sdtPr>
                <w:tag w:val="goog_rdk_100"/>
                <w:id w:val="1419752420"/>
              </w:sdtPr>
              <w:sdtEndPr/>
              <w:sdtContent>
                <w:r w:rsidR="000D48DC">
                  <w:rPr>
                    <w:rFonts w:ascii="Segoe UI Symbol" w:eastAsia="Arial Unicode MS" w:hAnsi="Segoe UI Symbol" w:cs="Segoe UI Symbol"/>
                    <w:color w:val="000000"/>
                  </w:rPr>
                  <w:t>☐</w:t>
                </w:r>
              </w:sdtContent>
            </w:sdt>
          </w:p>
        </w:tc>
        <w:tc>
          <w:tcPr>
            <w:tcW w:w="810" w:type="dxa"/>
          </w:tcPr>
          <w:p w14:paraId="1975BE32" w14:textId="77777777" w:rsidR="00672660" w:rsidRDefault="00AE6DF5">
            <w:pPr>
              <w:pBdr>
                <w:top w:val="nil"/>
                <w:left w:val="nil"/>
                <w:bottom w:val="nil"/>
                <w:right w:val="nil"/>
                <w:between w:val="nil"/>
              </w:pBdr>
              <w:spacing w:after="60"/>
            </w:pPr>
            <w:sdt>
              <w:sdtPr>
                <w:tag w:val="goog_rdk_101"/>
                <w:id w:val="-1540347500"/>
              </w:sdtPr>
              <w:sdtEndPr/>
              <w:sdtContent>
                <w:r w:rsidR="000D48DC">
                  <w:rPr>
                    <w:rFonts w:ascii="Segoe UI Symbol" w:eastAsia="Arial Unicode MS" w:hAnsi="Segoe UI Symbol" w:cs="Segoe UI Symbol"/>
                    <w:color w:val="000000"/>
                  </w:rPr>
                  <w:t>☐</w:t>
                </w:r>
              </w:sdtContent>
            </w:sdt>
          </w:p>
        </w:tc>
        <w:tc>
          <w:tcPr>
            <w:tcW w:w="5925" w:type="dxa"/>
          </w:tcPr>
          <w:p w14:paraId="1975BE33" w14:textId="77777777" w:rsidR="00672660" w:rsidRDefault="000D48DC">
            <w:pPr>
              <w:pBdr>
                <w:top w:val="nil"/>
                <w:left w:val="nil"/>
                <w:bottom w:val="nil"/>
                <w:right w:val="nil"/>
                <w:between w:val="nil"/>
              </w:pBdr>
              <w:spacing w:after="60"/>
              <w:rPr>
                <w:color w:val="000000"/>
              </w:rPr>
            </w:pPr>
            <w:r>
              <w:rPr>
                <w:color w:val="000000"/>
              </w:rPr>
              <w:t>[ ]</w:t>
            </w:r>
          </w:p>
        </w:tc>
      </w:tr>
      <w:tr w:rsidR="00083451" w14:paraId="1975BE3A" w14:textId="77777777" w:rsidTr="00EE070C">
        <w:trPr>
          <w:trHeight w:val="681"/>
        </w:trPr>
        <w:tc>
          <w:tcPr>
            <w:tcW w:w="6240" w:type="dxa"/>
          </w:tcPr>
          <w:p w14:paraId="759D1B8A" w14:textId="782D18B6" w:rsidR="00083451" w:rsidRDefault="00083451" w:rsidP="00083451">
            <w:pPr>
              <w:pBdr>
                <w:top w:val="nil"/>
                <w:left w:val="nil"/>
                <w:bottom w:val="nil"/>
                <w:right w:val="nil"/>
                <w:between w:val="nil"/>
              </w:pBdr>
              <w:spacing w:after="60"/>
              <w:ind w:left="362" w:hanging="405"/>
              <w:rPr>
                <w:color w:val="EE0000"/>
              </w:rPr>
            </w:pPr>
            <w:r w:rsidRPr="00EE070C">
              <w:rPr>
                <w:color w:val="EE0000"/>
              </w:rPr>
              <w:t xml:space="preserve">9.4 Specific for </w:t>
            </w:r>
            <w:r>
              <w:rPr>
                <w:color w:val="EE0000"/>
              </w:rPr>
              <w:t xml:space="preserve">Plan </w:t>
            </w:r>
            <w:r w:rsidRPr="00EE070C">
              <w:rPr>
                <w:color w:val="EE0000"/>
              </w:rPr>
              <w:t>Ukraine</w:t>
            </w:r>
            <w:r>
              <w:rPr>
                <w:color w:val="EE0000"/>
              </w:rPr>
              <w:t xml:space="preserve"> / INC100550: </w:t>
            </w:r>
          </w:p>
          <w:p w14:paraId="6E510679" w14:textId="0320FEF0" w:rsidR="00083451" w:rsidRPr="0079056E" w:rsidRDefault="00083451" w:rsidP="00083451">
            <w:pPr>
              <w:pBdr>
                <w:top w:val="nil"/>
                <w:left w:val="nil"/>
                <w:bottom w:val="nil"/>
                <w:right w:val="nil"/>
                <w:between w:val="nil"/>
              </w:pBdr>
              <w:spacing w:after="60"/>
              <w:ind w:left="314"/>
              <w:rPr>
                <w:b/>
                <w:bCs/>
                <w:color w:val="EE0000"/>
              </w:rPr>
            </w:pPr>
            <w:r w:rsidRPr="0079056E">
              <w:rPr>
                <w:color w:val="EE0000"/>
              </w:rPr>
              <w:t>Do</w:t>
            </w:r>
            <w:r>
              <w:rPr>
                <w:color w:val="EE0000"/>
              </w:rPr>
              <w:t>es</w:t>
            </w:r>
            <w:r w:rsidRPr="0079056E">
              <w:rPr>
                <w:color w:val="EE0000"/>
                <w:lang w:val="en-US"/>
              </w:rPr>
              <w:t xml:space="preserve"> </w:t>
            </w:r>
            <w:r w:rsidRPr="0079056E">
              <w:rPr>
                <w:color w:val="EE0000"/>
              </w:rPr>
              <w:t xml:space="preserve">POMOGAEM’s </w:t>
            </w:r>
            <w:r>
              <w:rPr>
                <w:color w:val="EE0000"/>
              </w:rPr>
              <w:t>F</w:t>
            </w:r>
            <w:r w:rsidRPr="0079056E">
              <w:rPr>
                <w:color w:val="EE0000"/>
              </w:rPr>
              <w:t>inance department check</w:t>
            </w:r>
            <w:r>
              <w:rPr>
                <w:color w:val="EE0000"/>
              </w:rPr>
              <w:t xml:space="preserve"> </w:t>
            </w:r>
            <w:r w:rsidRPr="0079056E">
              <w:rPr>
                <w:color w:val="EE0000"/>
              </w:rPr>
              <w:t xml:space="preserve">deliveries before paying service providers. Please describe the processes in the </w:t>
            </w:r>
            <w:r>
              <w:rPr>
                <w:color w:val="EE0000"/>
              </w:rPr>
              <w:t>C</w:t>
            </w:r>
            <w:r w:rsidRPr="0079056E">
              <w:rPr>
                <w:color w:val="EE0000"/>
              </w:rPr>
              <w:t>omment</w:t>
            </w:r>
            <w:r>
              <w:rPr>
                <w:color w:val="EE0000"/>
              </w:rPr>
              <w:t>s-column</w:t>
            </w:r>
            <w:r w:rsidRPr="0079056E">
              <w:rPr>
                <w:color w:val="EE0000"/>
              </w:rPr>
              <w:t>.</w:t>
            </w:r>
          </w:p>
          <w:p w14:paraId="35724CCA" w14:textId="77777777" w:rsidR="00083451" w:rsidRPr="0079056E" w:rsidRDefault="00083451" w:rsidP="00083451">
            <w:pPr>
              <w:pBdr>
                <w:top w:val="nil"/>
                <w:left w:val="nil"/>
                <w:bottom w:val="nil"/>
                <w:right w:val="nil"/>
                <w:between w:val="nil"/>
              </w:pBdr>
              <w:spacing w:after="60"/>
              <w:ind w:left="362" w:hanging="405"/>
              <w:rPr>
                <w:color w:val="EE0000"/>
              </w:rPr>
            </w:pPr>
          </w:p>
          <w:p w14:paraId="1975BE35" w14:textId="7CF8AC88" w:rsidR="00083451" w:rsidRDefault="00083451" w:rsidP="00083451">
            <w:pPr>
              <w:pBdr>
                <w:top w:val="nil"/>
                <w:left w:val="nil"/>
                <w:bottom w:val="nil"/>
                <w:right w:val="nil"/>
                <w:between w:val="nil"/>
              </w:pBdr>
              <w:spacing w:after="60"/>
              <w:ind w:left="362" w:hanging="405"/>
              <w:rPr>
                <w:color w:val="000000"/>
              </w:rPr>
            </w:pPr>
          </w:p>
        </w:tc>
        <w:tc>
          <w:tcPr>
            <w:tcW w:w="720" w:type="dxa"/>
          </w:tcPr>
          <w:p w14:paraId="1975BE36" w14:textId="0B44D2AC" w:rsidR="00083451" w:rsidRDefault="00AE6DF5" w:rsidP="00083451">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2"/>
                <w:id w:val="-729069729"/>
              </w:sdtPr>
              <w:sdtEndPr/>
              <w:sdtContent>
                <w:r w:rsidR="00083451">
                  <w:rPr>
                    <w:rFonts w:ascii="Arial Unicode MS" w:eastAsia="Arial Unicode MS" w:hAnsi="Arial Unicode MS" w:cs="Arial Unicode MS"/>
                    <w:color w:val="000000"/>
                  </w:rPr>
                  <w:t>☐</w:t>
                </w:r>
              </w:sdtContent>
            </w:sdt>
          </w:p>
        </w:tc>
        <w:tc>
          <w:tcPr>
            <w:tcW w:w="675" w:type="dxa"/>
          </w:tcPr>
          <w:p w14:paraId="1975BE37" w14:textId="6A52C05C" w:rsidR="00083451" w:rsidRDefault="00AE6DF5" w:rsidP="00083451">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3"/>
                <w:id w:val="1641380478"/>
              </w:sdtPr>
              <w:sdtEndPr/>
              <w:sdtContent>
                <w:r w:rsidR="00083451">
                  <w:rPr>
                    <w:rFonts w:ascii="Arial Unicode MS" w:eastAsia="Arial Unicode MS" w:hAnsi="Arial Unicode MS" w:cs="Arial Unicode MS"/>
                    <w:color w:val="000000"/>
                  </w:rPr>
                  <w:t>☐</w:t>
                </w:r>
              </w:sdtContent>
            </w:sdt>
          </w:p>
        </w:tc>
        <w:tc>
          <w:tcPr>
            <w:tcW w:w="810" w:type="dxa"/>
          </w:tcPr>
          <w:p w14:paraId="1975BE38" w14:textId="03AA8C40" w:rsidR="00083451" w:rsidRDefault="00AE6DF5" w:rsidP="00083451">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4"/>
                <w:id w:val="2121730163"/>
              </w:sdtPr>
              <w:sdtEndPr/>
              <w:sdtContent>
                <w:r w:rsidR="00083451">
                  <w:rPr>
                    <w:rFonts w:ascii="Arial Unicode MS" w:eastAsia="Arial Unicode MS" w:hAnsi="Arial Unicode MS" w:cs="Arial Unicode MS"/>
                    <w:color w:val="000000"/>
                  </w:rPr>
                  <w:t>☐</w:t>
                </w:r>
              </w:sdtContent>
            </w:sdt>
          </w:p>
        </w:tc>
        <w:tc>
          <w:tcPr>
            <w:tcW w:w="5925" w:type="dxa"/>
          </w:tcPr>
          <w:p w14:paraId="1975BE39" w14:textId="77777777" w:rsidR="00083451" w:rsidRDefault="00083451" w:rsidP="00083451">
            <w:pPr>
              <w:pBdr>
                <w:top w:val="nil"/>
                <w:left w:val="nil"/>
                <w:bottom w:val="nil"/>
                <w:right w:val="nil"/>
                <w:between w:val="nil"/>
              </w:pBdr>
              <w:spacing w:after="60"/>
              <w:rPr>
                <w:color w:val="000000"/>
              </w:rPr>
            </w:pPr>
          </w:p>
        </w:tc>
      </w:tr>
      <w:tr w:rsidR="00083451" w14:paraId="6F58D240" w14:textId="77777777" w:rsidTr="00EE070C">
        <w:trPr>
          <w:trHeight w:val="681"/>
        </w:trPr>
        <w:tc>
          <w:tcPr>
            <w:tcW w:w="6240" w:type="dxa"/>
          </w:tcPr>
          <w:p w14:paraId="5525F972" w14:textId="09CA5A82" w:rsidR="00083451" w:rsidRDefault="00083451" w:rsidP="00083451">
            <w:pPr>
              <w:pBdr>
                <w:top w:val="nil"/>
                <w:left w:val="nil"/>
                <w:bottom w:val="nil"/>
                <w:right w:val="nil"/>
                <w:between w:val="nil"/>
              </w:pBdr>
              <w:spacing w:after="60"/>
              <w:ind w:left="362" w:hanging="405"/>
              <w:rPr>
                <w:color w:val="EE0000"/>
              </w:rPr>
            </w:pPr>
            <w:r w:rsidRPr="00EE070C">
              <w:rPr>
                <w:color w:val="EE0000"/>
              </w:rPr>
              <w:t>9.</w:t>
            </w:r>
            <w:r>
              <w:rPr>
                <w:color w:val="EE0000"/>
              </w:rPr>
              <w:t>5</w:t>
            </w:r>
            <w:r w:rsidRPr="00EE070C">
              <w:rPr>
                <w:color w:val="EE0000"/>
              </w:rPr>
              <w:t xml:space="preserve"> Specific for </w:t>
            </w:r>
            <w:r>
              <w:rPr>
                <w:color w:val="EE0000"/>
              </w:rPr>
              <w:t xml:space="preserve">Plan </w:t>
            </w:r>
            <w:r w:rsidRPr="00EE070C">
              <w:rPr>
                <w:color w:val="EE0000"/>
              </w:rPr>
              <w:t>Ukraine</w:t>
            </w:r>
            <w:r>
              <w:rPr>
                <w:color w:val="EE0000"/>
              </w:rPr>
              <w:t xml:space="preserve"> / INC100550: </w:t>
            </w:r>
          </w:p>
          <w:p w14:paraId="2CDF65E7" w14:textId="798AAA6F" w:rsidR="00083451" w:rsidRPr="0079056E" w:rsidRDefault="00083451" w:rsidP="00083451">
            <w:pPr>
              <w:pBdr>
                <w:top w:val="nil"/>
                <w:left w:val="nil"/>
                <w:bottom w:val="nil"/>
                <w:right w:val="nil"/>
                <w:between w:val="nil"/>
              </w:pBdr>
              <w:spacing w:after="60"/>
              <w:ind w:left="314"/>
              <w:rPr>
                <w:b/>
                <w:bCs/>
                <w:color w:val="EE0000"/>
              </w:rPr>
            </w:pPr>
            <w:r w:rsidRPr="0079056E">
              <w:rPr>
                <w:color w:val="EE0000"/>
              </w:rPr>
              <w:t>Do</w:t>
            </w:r>
            <w:r>
              <w:rPr>
                <w:color w:val="EE0000"/>
              </w:rPr>
              <w:t xml:space="preserve">es </w:t>
            </w:r>
            <w:r w:rsidRPr="0079056E">
              <w:rPr>
                <w:color w:val="EE0000"/>
              </w:rPr>
              <w:t xml:space="preserve">Plan Ukraine’s </w:t>
            </w:r>
            <w:r>
              <w:rPr>
                <w:color w:val="EE0000"/>
              </w:rPr>
              <w:t>F</w:t>
            </w:r>
            <w:r w:rsidRPr="0079056E">
              <w:rPr>
                <w:color w:val="EE0000"/>
              </w:rPr>
              <w:t>inance department check</w:t>
            </w:r>
            <w:r>
              <w:rPr>
                <w:color w:val="EE0000"/>
              </w:rPr>
              <w:t xml:space="preserve"> </w:t>
            </w:r>
            <w:r w:rsidRPr="0079056E">
              <w:rPr>
                <w:color w:val="EE0000"/>
              </w:rPr>
              <w:t xml:space="preserve">deliveries before paying service providers. Please describe the processes in the </w:t>
            </w:r>
            <w:r>
              <w:rPr>
                <w:color w:val="EE0000"/>
              </w:rPr>
              <w:t>C</w:t>
            </w:r>
            <w:r w:rsidRPr="0079056E">
              <w:rPr>
                <w:color w:val="EE0000"/>
              </w:rPr>
              <w:t>omment</w:t>
            </w:r>
            <w:r>
              <w:rPr>
                <w:color w:val="EE0000"/>
              </w:rPr>
              <w:t>s-column</w:t>
            </w:r>
            <w:r w:rsidRPr="0079056E">
              <w:rPr>
                <w:color w:val="EE0000"/>
              </w:rPr>
              <w:t>.</w:t>
            </w:r>
          </w:p>
          <w:p w14:paraId="337DECB8" w14:textId="77777777" w:rsidR="00083451" w:rsidRPr="00EE070C" w:rsidRDefault="00083451" w:rsidP="00083451">
            <w:pPr>
              <w:pBdr>
                <w:top w:val="nil"/>
                <w:left w:val="nil"/>
                <w:bottom w:val="nil"/>
                <w:right w:val="nil"/>
                <w:between w:val="nil"/>
              </w:pBdr>
              <w:spacing w:after="60"/>
              <w:ind w:left="362" w:hanging="405"/>
              <w:rPr>
                <w:color w:val="EE0000"/>
              </w:rPr>
            </w:pPr>
          </w:p>
        </w:tc>
        <w:tc>
          <w:tcPr>
            <w:tcW w:w="720" w:type="dxa"/>
          </w:tcPr>
          <w:p w14:paraId="00EF1009" w14:textId="4ADE7E53" w:rsidR="00083451" w:rsidRDefault="00AE6DF5" w:rsidP="00083451">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2"/>
                <w:id w:val="97145060"/>
              </w:sdtPr>
              <w:sdtEndPr/>
              <w:sdtContent>
                <w:r w:rsidR="00083451">
                  <w:rPr>
                    <w:rFonts w:ascii="Arial Unicode MS" w:eastAsia="Arial Unicode MS" w:hAnsi="Arial Unicode MS" w:cs="Arial Unicode MS"/>
                    <w:color w:val="000000"/>
                  </w:rPr>
                  <w:t>☐</w:t>
                </w:r>
              </w:sdtContent>
            </w:sdt>
          </w:p>
        </w:tc>
        <w:tc>
          <w:tcPr>
            <w:tcW w:w="675" w:type="dxa"/>
          </w:tcPr>
          <w:p w14:paraId="6E46DDCB" w14:textId="119F9D74" w:rsidR="00083451" w:rsidRDefault="00AE6DF5" w:rsidP="00083451">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3"/>
                <w:id w:val="-1455324048"/>
              </w:sdtPr>
              <w:sdtEndPr/>
              <w:sdtContent>
                <w:r w:rsidR="00083451">
                  <w:rPr>
                    <w:rFonts w:ascii="Arial Unicode MS" w:eastAsia="Arial Unicode MS" w:hAnsi="Arial Unicode MS" w:cs="Arial Unicode MS"/>
                    <w:color w:val="000000"/>
                  </w:rPr>
                  <w:t>☐</w:t>
                </w:r>
              </w:sdtContent>
            </w:sdt>
          </w:p>
        </w:tc>
        <w:tc>
          <w:tcPr>
            <w:tcW w:w="810" w:type="dxa"/>
          </w:tcPr>
          <w:p w14:paraId="2FB79B40" w14:textId="145A60F4" w:rsidR="00083451" w:rsidRDefault="00AE6DF5" w:rsidP="00083451">
            <w:pPr>
              <w:pBdr>
                <w:top w:val="nil"/>
                <w:left w:val="nil"/>
                <w:bottom w:val="nil"/>
                <w:right w:val="nil"/>
                <w:between w:val="nil"/>
              </w:pBdr>
              <w:spacing w:after="60"/>
              <w:rPr>
                <w:rFonts w:ascii="Quattrocento Sans" w:eastAsia="Quattrocento Sans" w:hAnsi="Quattrocento Sans" w:cs="Quattrocento Sans"/>
                <w:color w:val="000000"/>
              </w:rPr>
            </w:pPr>
            <w:sdt>
              <w:sdtPr>
                <w:tag w:val="goog_rdk_104"/>
                <w:id w:val="1724874073"/>
              </w:sdtPr>
              <w:sdtEndPr/>
              <w:sdtContent>
                <w:r w:rsidR="00083451">
                  <w:rPr>
                    <w:rFonts w:ascii="Arial Unicode MS" w:eastAsia="Arial Unicode MS" w:hAnsi="Arial Unicode MS" w:cs="Arial Unicode MS"/>
                    <w:color w:val="000000"/>
                  </w:rPr>
                  <w:t>☐</w:t>
                </w:r>
              </w:sdtContent>
            </w:sdt>
          </w:p>
        </w:tc>
        <w:tc>
          <w:tcPr>
            <w:tcW w:w="5925" w:type="dxa"/>
          </w:tcPr>
          <w:p w14:paraId="31CBB7D9" w14:textId="77777777" w:rsidR="00083451" w:rsidRDefault="00083451" w:rsidP="00083451">
            <w:pPr>
              <w:pBdr>
                <w:top w:val="nil"/>
                <w:left w:val="nil"/>
                <w:bottom w:val="nil"/>
                <w:right w:val="nil"/>
                <w:between w:val="nil"/>
              </w:pBdr>
              <w:spacing w:after="60"/>
              <w:rPr>
                <w:color w:val="000000"/>
              </w:rPr>
            </w:pPr>
          </w:p>
        </w:tc>
      </w:tr>
    </w:tbl>
    <w:p w14:paraId="1975BE3B" w14:textId="77777777" w:rsidR="00672660" w:rsidRDefault="00672660">
      <w:pPr>
        <w:widowControl w:val="0"/>
        <w:pBdr>
          <w:top w:val="nil"/>
          <w:left w:val="nil"/>
          <w:bottom w:val="nil"/>
          <w:right w:val="nil"/>
          <w:between w:val="nil"/>
        </w:pBdr>
        <w:spacing w:after="0" w:line="276" w:lineRule="auto"/>
        <w:rPr>
          <w:color w:val="000000"/>
        </w:rPr>
      </w:pPr>
    </w:p>
    <w:tbl>
      <w:tblPr>
        <w:tblStyle w:val="ad"/>
        <w:tblW w:w="143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5"/>
        <w:gridCol w:w="673"/>
        <w:gridCol w:w="674"/>
        <w:gridCol w:w="807"/>
        <w:gridCol w:w="5879"/>
      </w:tblGrid>
      <w:tr w:rsidR="00672660" w14:paraId="1975BE41" w14:textId="77777777" w:rsidTr="0067266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85" w:type="dxa"/>
          </w:tcPr>
          <w:p w14:paraId="1975BE3C" w14:textId="77777777" w:rsidR="00672660" w:rsidRDefault="000D48DC">
            <w:pPr>
              <w:pBdr>
                <w:top w:val="nil"/>
                <w:left w:val="nil"/>
                <w:bottom w:val="nil"/>
                <w:right w:val="nil"/>
                <w:between w:val="nil"/>
              </w:pBdr>
              <w:spacing w:after="60"/>
              <w:rPr>
                <w:color w:val="000000"/>
              </w:rPr>
            </w:pPr>
            <w:r>
              <w:rPr>
                <w:b/>
              </w:rPr>
              <w:t>10. Closing</w:t>
            </w:r>
          </w:p>
        </w:tc>
        <w:tc>
          <w:tcPr>
            <w:tcW w:w="673" w:type="dxa"/>
          </w:tcPr>
          <w:p w14:paraId="1975BE3D" w14:textId="77777777" w:rsidR="00672660" w:rsidRDefault="000D48DC">
            <w:pPr>
              <w:pBdr>
                <w:top w:val="nil"/>
                <w:left w:val="nil"/>
                <w:bottom w:val="nil"/>
                <w:right w:val="nil"/>
                <w:between w:val="nil"/>
              </w:pBdr>
              <w:spacing w:after="60"/>
              <w:cnfStyle w:val="100000000000" w:firstRow="1" w:lastRow="0" w:firstColumn="0" w:lastColumn="0" w:oddVBand="0" w:evenVBand="0" w:oddHBand="0" w:evenHBand="0" w:firstRowFirstColumn="0" w:firstRowLastColumn="0" w:lastRowFirstColumn="0" w:lastRowLastColumn="0"/>
              <w:rPr>
                <w:color w:val="000000"/>
              </w:rPr>
            </w:pPr>
            <w:r>
              <w:rPr>
                <w:b/>
              </w:rPr>
              <w:t>Yes</w:t>
            </w:r>
          </w:p>
        </w:tc>
        <w:tc>
          <w:tcPr>
            <w:tcW w:w="674" w:type="dxa"/>
          </w:tcPr>
          <w:p w14:paraId="1975BE3E" w14:textId="77777777" w:rsidR="00672660" w:rsidRDefault="000D48DC">
            <w:pPr>
              <w:pBdr>
                <w:top w:val="nil"/>
                <w:left w:val="nil"/>
                <w:bottom w:val="nil"/>
                <w:right w:val="nil"/>
                <w:between w:val="nil"/>
              </w:pBdr>
              <w:spacing w:after="60"/>
              <w:cnfStyle w:val="100000000000" w:firstRow="1" w:lastRow="0" w:firstColumn="0" w:lastColumn="0" w:oddVBand="0" w:evenVBand="0" w:oddHBand="0" w:evenHBand="0" w:firstRowFirstColumn="0" w:firstRowLastColumn="0" w:lastRowFirstColumn="0" w:lastRowLastColumn="0"/>
              <w:rPr>
                <w:color w:val="000000"/>
              </w:rPr>
            </w:pPr>
            <w:r>
              <w:rPr>
                <w:b/>
              </w:rPr>
              <w:t>No</w:t>
            </w:r>
          </w:p>
        </w:tc>
        <w:tc>
          <w:tcPr>
            <w:tcW w:w="807" w:type="dxa"/>
          </w:tcPr>
          <w:p w14:paraId="1975BE3F" w14:textId="77777777" w:rsidR="00672660" w:rsidRDefault="000D48DC">
            <w:pPr>
              <w:pBdr>
                <w:top w:val="nil"/>
                <w:left w:val="nil"/>
                <w:bottom w:val="nil"/>
                <w:right w:val="nil"/>
                <w:between w:val="nil"/>
              </w:pBdr>
              <w:spacing w:after="60"/>
              <w:cnfStyle w:val="100000000000" w:firstRow="1" w:lastRow="0" w:firstColumn="0" w:lastColumn="0" w:oddVBand="0" w:evenVBand="0" w:oddHBand="0" w:evenHBand="0" w:firstRowFirstColumn="0" w:firstRowLastColumn="0" w:lastRowFirstColumn="0" w:lastRowLastColumn="0"/>
              <w:rPr>
                <w:color w:val="000000"/>
              </w:rPr>
            </w:pPr>
            <w:r>
              <w:rPr>
                <w:b/>
              </w:rPr>
              <w:t>N/A</w:t>
            </w:r>
          </w:p>
        </w:tc>
        <w:tc>
          <w:tcPr>
            <w:tcW w:w="5879" w:type="dxa"/>
          </w:tcPr>
          <w:p w14:paraId="1975BE40" w14:textId="77777777" w:rsidR="00672660" w:rsidRDefault="000D48DC">
            <w:pPr>
              <w:pBdr>
                <w:top w:val="nil"/>
                <w:left w:val="nil"/>
                <w:bottom w:val="nil"/>
                <w:right w:val="nil"/>
                <w:between w:val="nil"/>
              </w:pBdr>
              <w:spacing w:after="60"/>
              <w:cnfStyle w:val="100000000000" w:firstRow="1" w:lastRow="0" w:firstColumn="0" w:lastColumn="0" w:oddVBand="0" w:evenVBand="0" w:oddHBand="0" w:evenHBand="0" w:firstRowFirstColumn="0" w:firstRowLastColumn="0" w:lastRowFirstColumn="0" w:lastRowLastColumn="0"/>
              <w:rPr>
                <w:color w:val="000000"/>
              </w:rPr>
            </w:pPr>
            <w:r>
              <w:rPr>
                <w:b/>
              </w:rPr>
              <w:t>Comments (at least all No- or N/A-answers are to be commented)</w:t>
            </w:r>
          </w:p>
        </w:tc>
      </w:tr>
      <w:tr w:rsidR="00672660" w14:paraId="1975BE48" w14:textId="77777777" w:rsidTr="00672660">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5" w:type="dxa"/>
          </w:tcPr>
          <w:p w14:paraId="1975BE42" w14:textId="77777777" w:rsidR="00672660" w:rsidRDefault="000D48DC">
            <w:pPr>
              <w:pBdr>
                <w:top w:val="nil"/>
                <w:left w:val="nil"/>
                <w:bottom w:val="nil"/>
                <w:right w:val="nil"/>
                <w:between w:val="nil"/>
              </w:pBdr>
              <w:spacing w:after="60"/>
              <w:ind w:left="362" w:hanging="405"/>
              <w:rPr>
                <w:color w:val="000000"/>
              </w:rPr>
            </w:pPr>
            <w:r>
              <w:rPr>
                <w:color w:val="000000"/>
              </w:rPr>
              <w:t xml:space="preserve">10.1  Did you receive all the information which you had requested from the local </w:t>
            </w:r>
            <w:r>
              <w:t xml:space="preserve">implementing partner? </w:t>
            </w:r>
          </w:p>
          <w:p w14:paraId="1975BE43" w14:textId="77777777" w:rsidR="00672660" w:rsidRDefault="00672660">
            <w:pPr>
              <w:pBdr>
                <w:top w:val="nil"/>
                <w:left w:val="nil"/>
                <w:bottom w:val="nil"/>
                <w:right w:val="nil"/>
                <w:between w:val="nil"/>
              </w:pBdr>
              <w:spacing w:after="60"/>
              <w:ind w:left="362" w:hanging="405"/>
              <w:rPr>
                <w:color w:val="000000"/>
              </w:rPr>
            </w:pPr>
          </w:p>
        </w:tc>
        <w:tc>
          <w:tcPr>
            <w:tcW w:w="673" w:type="dxa"/>
          </w:tcPr>
          <w:p w14:paraId="1975BE44"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color w:val="000000"/>
              </w:rPr>
            </w:pPr>
            <w:sdt>
              <w:sdtPr>
                <w:tag w:val="goog_rdk_102"/>
                <w:id w:val="1512560625"/>
              </w:sdtPr>
              <w:sdtEndPr/>
              <w:sdtContent>
                <w:r w:rsidR="000D48DC">
                  <w:rPr>
                    <w:rFonts w:ascii="Arial Unicode MS" w:eastAsia="Arial Unicode MS" w:hAnsi="Arial Unicode MS" w:cs="Arial Unicode MS"/>
                    <w:color w:val="000000"/>
                  </w:rPr>
                  <w:t>☐</w:t>
                </w:r>
              </w:sdtContent>
            </w:sdt>
          </w:p>
        </w:tc>
        <w:tc>
          <w:tcPr>
            <w:tcW w:w="674" w:type="dxa"/>
          </w:tcPr>
          <w:p w14:paraId="1975BE45"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color w:val="000000"/>
              </w:rPr>
            </w:pPr>
            <w:sdt>
              <w:sdtPr>
                <w:tag w:val="goog_rdk_103"/>
                <w:id w:val="-1388647560"/>
              </w:sdtPr>
              <w:sdtEndPr/>
              <w:sdtContent>
                <w:r w:rsidR="000D48DC">
                  <w:rPr>
                    <w:rFonts w:ascii="Arial Unicode MS" w:eastAsia="Arial Unicode MS" w:hAnsi="Arial Unicode MS" w:cs="Arial Unicode MS"/>
                    <w:color w:val="000000"/>
                  </w:rPr>
                  <w:t>☐</w:t>
                </w:r>
              </w:sdtContent>
            </w:sdt>
          </w:p>
        </w:tc>
        <w:tc>
          <w:tcPr>
            <w:tcW w:w="807" w:type="dxa"/>
          </w:tcPr>
          <w:p w14:paraId="1975BE46"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color w:val="000000"/>
              </w:rPr>
            </w:pPr>
            <w:sdt>
              <w:sdtPr>
                <w:tag w:val="goog_rdk_104"/>
                <w:id w:val="-1185667417"/>
              </w:sdtPr>
              <w:sdtEndPr/>
              <w:sdtContent>
                <w:r w:rsidR="000D48DC">
                  <w:rPr>
                    <w:rFonts w:ascii="Arial Unicode MS" w:eastAsia="Arial Unicode MS" w:hAnsi="Arial Unicode MS" w:cs="Arial Unicode MS"/>
                    <w:color w:val="000000"/>
                  </w:rPr>
                  <w:t>☐</w:t>
                </w:r>
              </w:sdtContent>
            </w:sdt>
          </w:p>
        </w:tc>
        <w:tc>
          <w:tcPr>
            <w:tcW w:w="5879" w:type="dxa"/>
          </w:tcPr>
          <w:p w14:paraId="1975BE47" w14:textId="77777777" w:rsidR="00672660" w:rsidRDefault="000D48DC">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color w:val="000000"/>
              </w:rPr>
            </w:pPr>
            <w:r>
              <w:rPr>
                <w:color w:val="000000"/>
              </w:rPr>
              <w:t>[ ]</w:t>
            </w:r>
          </w:p>
        </w:tc>
      </w:tr>
      <w:tr w:rsidR="00672660" w14:paraId="1975BE4E" w14:textId="77777777" w:rsidTr="00672660">
        <w:trPr>
          <w:cnfStyle w:val="000000010000" w:firstRow="0" w:lastRow="0" w:firstColumn="0" w:lastColumn="0" w:oddVBand="0" w:evenVBand="0" w:oddHBand="0" w:evenHBand="1"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5" w:type="dxa"/>
          </w:tcPr>
          <w:p w14:paraId="1975BE49" w14:textId="77777777" w:rsidR="00672660" w:rsidRDefault="000D48DC">
            <w:pPr>
              <w:pBdr>
                <w:top w:val="nil"/>
                <w:left w:val="nil"/>
                <w:bottom w:val="nil"/>
                <w:right w:val="nil"/>
                <w:between w:val="nil"/>
              </w:pBdr>
              <w:spacing w:after="60"/>
              <w:ind w:left="362" w:hanging="405"/>
              <w:rPr>
                <w:color w:val="000000"/>
              </w:rPr>
            </w:pPr>
            <w:r>
              <w:rPr>
                <w:color w:val="000000"/>
              </w:rPr>
              <w:t xml:space="preserve">10.2  In your </w:t>
            </w:r>
            <w:r>
              <w:t>opinion, are</w:t>
            </w:r>
            <w:r>
              <w:rPr>
                <w:color w:val="000000"/>
              </w:rPr>
              <w:t xml:space="preserve"> there any conditions which have affected you in auditing a part of the statement or the whole statement?</w:t>
            </w:r>
          </w:p>
        </w:tc>
        <w:tc>
          <w:tcPr>
            <w:tcW w:w="673" w:type="dxa"/>
          </w:tcPr>
          <w:p w14:paraId="1975BE4A" w14:textId="77777777" w:rsidR="00672660" w:rsidRDefault="00AE6DF5">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sdt>
              <w:sdtPr>
                <w:tag w:val="goog_rdk_105"/>
                <w:id w:val="506483928"/>
              </w:sdtPr>
              <w:sdtEndPr/>
              <w:sdtContent>
                <w:r w:rsidR="000D48DC">
                  <w:rPr>
                    <w:rFonts w:ascii="Arial Unicode MS" w:eastAsia="Arial Unicode MS" w:hAnsi="Arial Unicode MS" w:cs="Arial Unicode MS"/>
                    <w:color w:val="000000"/>
                  </w:rPr>
                  <w:t>☐</w:t>
                </w:r>
              </w:sdtContent>
            </w:sdt>
          </w:p>
        </w:tc>
        <w:tc>
          <w:tcPr>
            <w:tcW w:w="674" w:type="dxa"/>
          </w:tcPr>
          <w:p w14:paraId="1975BE4B" w14:textId="77777777" w:rsidR="00672660" w:rsidRDefault="00AE6DF5">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sdt>
              <w:sdtPr>
                <w:tag w:val="goog_rdk_106"/>
                <w:id w:val="1200130285"/>
              </w:sdtPr>
              <w:sdtEndPr/>
              <w:sdtContent>
                <w:r w:rsidR="000D48DC">
                  <w:rPr>
                    <w:rFonts w:ascii="Arial Unicode MS" w:eastAsia="Arial Unicode MS" w:hAnsi="Arial Unicode MS" w:cs="Arial Unicode MS"/>
                    <w:color w:val="000000"/>
                  </w:rPr>
                  <w:t>☐</w:t>
                </w:r>
              </w:sdtContent>
            </w:sdt>
          </w:p>
        </w:tc>
        <w:tc>
          <w:tcPr>
            <w:tcW w:w="807" w:type="dxa"/>
          </w:tcPr>
          <w:p w14:paraId="1975BE4C" w14:textId="77777777" w:rsidR="00672660" w:rsidRDefault="00AE6DF5">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sdt>
              <w:sdtPr>
                <w:tag w:val="goog_rdk_107"/>
                <w:id w:val="1430696405"/>
              </w:sdtPr>
              <w:sdtEndPr/>
              <w:sdtContent>
                <w:r w:rsidR="000D48DC">
                  <w:rPr>
                    <w:rFonts w:ascii="Arial Unicode MS" w:eastAsia="Arial Unicode MS" w:hAnsi="Arial Unicode MS" w:cs="Arial Unicode MS"/>
                    <w:color w:val="000000"/>
                  </w:rPr>
                  <w:t>☐</w:t>
                </w:r>
              </w:sdtContent>
            </w:sdt>
          </w:p>
        </w:tc>
        <w:tc>
          <w:tcPr>
            <w:tcW w:w="5879" w:type="dxa"/>
          </w:tcPr>
          <w:p w14:paraId="1975BE4D" w14:textId="77777777" w:rsidR="00672660" w:rsidRDefault="000D48DC">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color w:val="000000"/>
              </w:rPr>
            </w:pPr>
            <w:r>
              <w:rPr>
                <w:color w:val="000000"/>
              </w:rPr>
              <w:t>[ ]</w:t>
            </w:r>
          </w:p>
        </w:tc>
      </w:tr>
      <w:tr w:rsidR="00672660" w14:paraId="1975BE54" w14:textId="77777777" w:rsidTr="00672660">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5" w:type="dxa"/>
          </w:tcPr>
          <w:p w14:paraId="1975BE4F" w14:textId="77777777" w:rsidR="00672660" w:rsidRDefault="000D48DC">
            <w:pPr>
              <w:pBdr>
                <w:top w:val="nil"/>
                <w:left w:val="nil"/>
                <w:bottom w:val="nil"/>
                <w:right w:val="nil"/>
                <w:between w:val="nil"/>
              </w:pBdr>
              <w:spacing w:after="60"/>
              <w:ind w:left="362" w:hanging="405"/>
              <w:rPr>
                <w:color w:val="000000"/>
              </w:rPr>
            </w:pPr>
            <w:r>
              <w:rPr>
                <w:color w:val="000000"/>
              </w:rPr>
              <w:t>10.3  Can you confirm that there have been no issues impacting your independence since your initial independence confirmation (Audit A</w:t>
            </w:r>
            <w:r>
              <w:t>ppendix</w:t>
            </w:r>
            <w:r>
              <w:rPr>
                <w:color w:val="000000"/>
              </w:rPr>
              <w:t xml:space="preserve"> A2)</w:t>
            </w:r>
          </w:p>
        </w:tc>
        <w:tc>
          <w:tcPr>
            <w:tcW w:w="673" w:type="dxa"/>
          </w:tcPr>
          <w:p w14:paraId="1975BE50"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rPr>
            </w:pPr>
            <w:sdt>
              <w:sdtPr>
                <w:tag w:val="goog_rdk_108"/>
                <w:id w:val="-1946692608"/>
              </w:sdtPr>
              <w:sdtEndPr/>
              <w:sdtContent>
                <w:r w:rsidR="000D48DC">
                  <w:rPr>
                    <w:rFonts w:ascii="Arial Unicode MS" w:eastAsia="Arial Unicode MS" w:hAnsi="Arial Unicode MS" w:cs="Arial Unicode MS"/>
                    <w:color w:val="000000"/>
                  </w:rPr>
                  <w:t>☐</w:t>
                </w:r>
              </w:sdtContent>
            </w:sdt>
          </w:p>
        </w:tc>
        <w:tc>
          <w:tcPr>
            <w:tcW w:w="674" w:type="dxa"/>
          </w:tcPr>
          <w:p w14:paraId="1975BE51"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rPr>
            </w:pPr>
            <w:sdt>
              <w:sdtPr>
                <w:tag w:val="goog_rdk_109"/>
                <w:id w:val="1580177722"/>
              </w:sdtPr>
              <w:sdtEndPr/>
              <w:sdtContent>
                <w:r w:rsidR="000D48DC">
                  <w:rPr>
                    <w:rFonts w:ascii="Arial Unicode MS" w:eastAsia="Arial Unicode MS" w:hAnsi="Arial Unicode MS" w:cs="Arial Unicode MS"/>
                    <w:color w:val="000000"/>
                  </w:rPr>
                  <w:t>☐</w:t>
                </w:r>
              </w:sdtContent>
            </w:sdt>
          </w:p>
        </w:tc>
        <w:tc>
          <w:tcPr>
            <w:tcW w:w="807" w:type="dxa"/>
          </w:tcPr>
          <w:p w14:paraId="1975BE52"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rPr>
            </w:pPr>
            <w:sdt>
              <w:sdtPr>
                <w:tag w:val="goog_rdk_110"/>
                <w:id w:val="-1436200165"/>
              </w:sdtPr>
              <w:sdtEndPr/>
              <w:sdtContent>
                <w:r w:rsidR="000D48DC">
                  <w:rPr>
                    <w:rFonts w:ascii="Arial Unicode MS" w:eastAsia="Arial Unicode MS" w:hAnsi="Arial Unicode MS" w:cs="Arial Unicode MS"/>
                    <w:color w:val="000000"/>
                  </w:rPr>
                  <w:t>☐</w:t>
                </w:r>
              </w:sdtContent>
            </w:sdt>
          </w:p>
        </w:tc>
        <w:tc>
          <w:tcPr>
            <w:tcW w:w="5879" w:type="dxa"/>
          </w:tcPr>
          <w:p w14:paraId="1975BE53" w14:textId="77777777" w:rsidR="00672660" w:rsidRDefault="000D48DC">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color w:val="000000"/>
              </w:rPr>
            </w:pPr>
            <w:r>
              <w:rPr>
                <w:color w:val="000000"/>
              </w:rPr>
              <w:t>[ ]</w:t>
            </w:r>
          </w:p>
        </w:tc>
      </w:tr>
      <w:tr w:rsidR="00672660" w14:paraId="1975BE5A" w14:textId="77777777" w:rsidTr="00672660">
        <w:trPr>
          <w:cnfStyle w:val="000000010000" w:firstRow="0" w:lastRow="0" w:firstColumn="0" w:lastColumn="0" w:oddVBand="0" w:evenVBand="0" w:oddHBand="0" w:evenHBand="1"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5" w:type="dxa"/>
          </w:tcPr>
          <w:p w14:paraId="1975BE55" w14:textId="77777777" w:rsidR="00672660" w:rsidRDefault="000D48DC">
            <w:pPr>
              <w:pBdr>
                <w:top w:val="nil"/>
                <w:left w:val="nil"/>
                <w:bottom w:val="nil"/>
                <w:right w:val="nil"/>
                <w:between w:val="nil"/>
              </w:pBdr>
              <w:spacing w:after="60"/>
              <w:ind w:left="362" w:hanging="405"/>
              <w:rPr>
                <w:color w:val="000000"/>
              </w:rPr>
            </w:pPr>
            <w:r>
              <w:rPr>
                <w:color w:val="000000"/>
              </w:rPr>
              <w:t>10.4  Ca</w:t>
            </w:r>
            <w:r>
              <w:t>n you confirm t</w:t>
            </w:r>
            <w:r>
              <w:rPr>
                <w:color w:val="000000"/>
              </w:rPr>
              <w:t>hat you are not aware of any subsequent events that require reporting or disclosure in the financial statements in relation to your subsequent events procedures</w:t>
            </w:r>
          </w:p>
        </w:tc>
        <w:tc>
          <w:tcPr>
            <w:tcW w:w="673" w:type="dxa"/>
          </w:tcPr>
          <w:p w14:paraId="1975BE56" w14:textId="77777777" w:rsidR="00672660" w:rsidRDefault="00AE6DF5">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sdt>
              <w:sdtPr>
                <w:tag w:val="goog_rdk_111"/>
                <w:id w:val="-2058923702"/>
              </w:sdtPr>
              <w:sdtEndPr/>
              <w:sdtContent>
                <w:r w:rsidR="000D48DC">
                  <w:rPr>
                    <w:rFonts w:ascii="Arial Unicode MS" w:eastAsia="Arial Unicode MS" w:hAnsi="Arial Unicode MS" w:cs="Arial Unicode MS"/>
                    <w:color w:val="000000"/>
                  </w:rPr>
                  <w:t>☐</w:t>
                </w:r>
              </w:sdtContent>
            </w:sdt>
          </w:p>
        </w:tc>
        <w:tc>
          <w:tcPr>
            <w:tcW w:w="674" w:type="dxa"/>
          </w:tcPr>
          <w:p w14:paraId="1975BE57" w14:textId="77777777" w:rsidR="00672660" w:rsidRDefault="00AE6DF5">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sdt>
              <w:sdtPr>
                <w:tag w:val="goog_rdk_112"/>
                <w:id w:val="-807631659"/>
              </w:sdtPr>
              <w:sdtEndPr/>
              <w:sdtContent>
                <w:r w:rsidR="000D48DC">
                  <w:rPr>
                    <w:rFonts w:ascii="Arial Unicode MS" w:eastAsia="Arial Unicode MS" w:hAnsi="Arial Unicode MS" w:cs="Arial Unicode MS"/>
                    <w:color w:val="000000"/>
                  </w:rPr>
                  <w:t>☐</w:t>
                </w:r>
              </w:sdtContent>
            </w:sdt>
          </w:p>
        </w:tc>
        <w:tc>
          <w:tcPr>
            <w:tcW w:w="807" w:type="dxa"/>
          </w:tcPr>
          <w:p w14:paraId="1975BE58" w14:textId="77777777" w:rsidR="00672660" w:rsidRDefault="00AE6DF5">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sdt>
              <w:sdtPr>
                <w:tag w:val="goog_rdk_113"/>
                <w:id w:val="869345386"/>
              </w:sdtPr>
              <w:sdtEndPr/>
              <w:sdtContent>
                <w:r w:rsidR="000D48DC">
                  <w:rPr>
                    <w:rFonts w:ascii="Arial Unicode MS" w:eastAsia="Arial Unicode MS" w:hAnsi="Arial Unicode MS" w:cs="Arial Unicode MS"/>
                    <w:color w:val="000000"/>
                  </w:rPr>
                  <w:t>☐</w:t>
                </w:r>
              </w:sdtContent>
            </w:sdt>
          </w:p>
        </w:tc>
        <w:tc>
          <w:tcPr>
            <w:tcW w:w="5879" w:type="dxa"/>
          </w:tcPr>
          <w:p w14:paraId="1975BE59" w14:textId="77777777" w:rsidR="00672660" w:rsidRDefault="000D48DC">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color w:val="000000"/>
              </w:rPr>
            </w:pPr>
            <w:r>
              <w:rPr>
                <w:color w:val="000000"/>
              </w:rPr>
              <w:t>[ ]</w:t>
            </w:r>
          </w:p>
        </w:tc>
      </w:tr>
      <w:tr w:rsidR="00672660" w14:paraId="1975BE60" w14:textId="77777777" w:rsidTr="00672660">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5" w:type="dxa"/>
          </w:tcPr>
          <w:p w14:paraId="1975BE5B" w14:textId="77777777" w:rsidR="00672660" w:rsidRDefault="000D48DC">
            <w:pPr>
              <w:pBdr>
                <w:top w:val="nil"/>
                <w:left w:val="nil"/>
                <w:bottom w:val="nil"/>
                <w:right w:val="nil"/>
                <w:between w:val="nil"/>
              </w:pBdr>
              <w:spacing w:after="60"/>
              <w:ind w:left="362" w:hanging="405"/>
              <w:rPr>
                <w:color w:val="000000"/>
              </w:rPr>
            </w:pPr>
            <w:r>
              <w:rPr>
                <w:color w:val="000000"/>
              </w:rPr>
              <w:t>10.5  Was a signed letter of representation received from Management of the implementing partner in connection with the completion of the audit?</w:t>
            </w:r>
          </w:p>
        </w:tc>
        <w:tc>
          <w:tcPr>
            <w:tcW w:w="673" w:type="dxa"/>
          </w:tcPr>
          <w:p w14:paraId="1975BE5C"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rPr>
            </w:pPr>
            <w:sdt>
              <w:sdtPr>
                <w:tag w:val="goog_rdk_114"/>
                <w:id w:val="-1436977542"/>
              </w:sdtPr>
              <w:sdtEndPr/>
              <w:sdtContent>
                <w:r w:rsidR="000D48DC">
                  <w:rPr>
                    <w:rFonts w:ascii="Arial Unicode MS" w:eastAsia="Arial Unicode MS" w:hAnsi="Arial Unicode MS" w:cs="Arial Unicode MS"/>
                    <w:color w:val="000000"/>
                  </w:rPr>
                  <w:t>☐</w:t>
                </w:r>
              </w:sdtContent>
            </w:sdt>
          </w:p>
        </w:tc>
        <w:tc>
          <w:tcPr>
            <w:tcW w:w="674" w:type="dxa"/>
          </w:tcPr>
          <w:p w14:paraId="1975BE5D"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rPr>
            </w:pPr>
            <w:sdt>
              <w:sdtPr>
                <w:tag w:val="goog_rdk_115"/>
                <w:id w:val="-1928494386"/>
              </w:sdtPr>
              <w:sdtEndPr/>
              <w:sdtContent>
                <w:r w:rsidR="000D48DC">
                  <w:rPr>
                    <w:rFonts w:ascii="Arial Unicode MS" w:eastAsia="Arial Unicode MS" w:hAnsi="Arial Unicode MS" w:cs="Arial Unicode MS"/>
                    <w:color w:val="000000"/>
                  </w:rPr>
                  <w:t>☐</w:t>
                </w:r>
              </w:sdtContent>
            </w:sdt>
          </w:p>
        </w:tc>
        <w:tc>
          <w:tcPr>
            <w:tcW w:w="807" w:type="dxa"/>
          </w:tcPr>
          <w:p w14:paraId="1975BE5E" w14:textId="77777777" w:rsidR="00672660" w:rsidRDefault="00AE6DF5">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rPr>
            </w:pPr>
            <w:sdt>
              <w:sdtPr>
                <w:tag w:val="goog_rdk_116"/>
                <w:id w:val="2016886161"/>
              </w:sdtPr>
              <w:sdtEndPr/>
              <w:sdtContent>
                <w:r w:rsidR="000D48DC">
                  <w:rPr>
                    <w:rFonts w:ascii="Arial Unicode MS" w:eastAsia="Arial Unicode MS" w:hAnsi="Arial Unicode MS" w:cs="Arial Unicode MS"/>
                    <w:color w:val="000000"/>
                  </w:rPr>
                  <w:t>☐</w:t>
                </w:r>
              </w:sdtContent>
            </w:sdt>
          </w:p>
        </w:tc>
        <w:tc>
          <w:tcPr>
            <w:tcW w:w="5879" w:type="dxa"/>
          </w:tcPr>
          <w:p w14:paraId="1975BE5F" w14:textId="77777777" w:rsidR="00672660" w:rsidRDefault="000D48DC">
            <w:pPr>
              <w:pBdr>
                <w:top w:val="nil"/>
                <w:left w:val="nil"/>
                <w:bottom w:val="nil"/>
                <w:right w:val="nil"/>
                <w:between w:val="nil"/>
              </w:pBdr>
              <w:spacing w:after="60"/>
              <w:cnfStyle w:val="000000100000" w:firstRow="0" w:lastRow="0" w:firstColumn="0" w:lastColumn="0" w:oddVBand="0" w:evenVBand="0" w:oddHBand="1" w:evenHBand="0" w:firstRowFirstColumn="0" w:firstRowLastColumn="0" w:lastRowFirstColumn="0" w:lastRowLastColumn="0"/>
              <w:rPr>
                <w:color w:val="000000"/>
              </w:rPr>
            </w:pPr>
            <w:r>
              <w:rPr>
                <w:color w:val="000000"/>
              </w:rPr>
              <w:t>[ ]</w:t>
            </w:r>
          </w:p>
        </w:tc>
      </w:tr>
      <w:tr w:rsidR="00672660" w14:paraId="1975BE66" w14:textId="77777777" w:rsidTr="00672660">
        <w:trPr>
          <w:cnfStyle w:val="000000010000" w:firstRow="0" w:lastRow="0" w:firstColumn="0" w:lastColumn="0" w:oddVBand="0" w:evenVBand="0" w:oddHBand="0" w:evenHBand="1"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285" w:type="dxa"/>
          </w:tcPr>
          <w:p w14:paraId="1975BE61" w14:textId="77777777" w:rsidR="00672660" w:rsidRDefault="000D48DC">
            <w:pPr>
              <w:pBdr>
                <w:top w:val="nil"/>
                <w:left w:val="nil"/>
                <w:bottom w:val="nil"/>
                <w:right w:val="nil"/>
                <w:between w:val="nil"/>
              </w:pBdr>
              <w:spacing w:after="60"/>
              <w:ind w:left="362" w:hanging="405"/>
              <w:rPr>
                <w:color w:val="000000"/>
              </w:rPr>
            </w:pPr>
            <w:r>
              <w:rPr>
                <w:color w:val="000000"/>
              </w:rPr>
              <w:t>10.6 Do you have other matters which are not mentioned in this audit checklist, that we should be aware of?</w:t>
            </w:r>
          </w:p>
        </w:tc>
        <w:tc>
          <w:tcPr>
            <w:tcW w:w="673" w:type="dxa"/>
          </w:tcPr>
          <w:p w14:paraId="1975BE62" w14:textId="77777777" w:rsidR="00672660" w:rsidRDefault="00672660">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p>
        </w:tc>
        <w:tc>
          <w:tcPr>
            <w:tcW w:w="674" w:type="dxa"/>
          </w:tcPr>
          <w:p w14:paraId="1975BE63" w14:textId="77777777" w:rsidR="00672660" w:rsidRDefault="00672660">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p>
        </w:tc>
        <w:tc>
          <w:tcPr>
            <w:tcW w:w="807" w:type="dxa"/>
          </w:tcPr>
          <w:p w14:paraId="1975BE64" w14:textId="77777777" w:rsidR="00672660" w:rsidRDefault="00672660">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rFonts w:ascii="Quattrocento Sans" w:eastAsia="Quattrocento Sans" w:hAnsi="Quattrocento Sans" w:cs="Quattrocento Sans"/>
                <w:color w:val="000000"/>
              </w:rPr>
            </w:pPr>
          </w:p>
        </w:tc>
        <w:tc>
          <w:tcPr>
            <w:tcW w:w="5879" w:type="dxa"/>
          </w:tcPr>
          <w:p w14:paraId="1975BE65" w14:textId="77777777" w:rsidR="00672660" w:rsidRDefault="000D48DC">
            <w:pPr>
              <w:pBdr>
                <w:top w:val="nil"/>
                <w:left w:val="nil"/>
                <w:bottom w:val="nil"/>
                <w:right w:val="nil"/>
                <w:between w:val="nil"/>
              </w:pBdr>
              <w:spacing w:after="60"/>
              <w:cnfStyle w:val="000000010000" w:firstRow="0" w:lastRow="0" w:firstColumn="0" w:lastColumn="0" w:oddVBand="0" w:evenVBand="0" w:oddHBand="0" w:evenHBand="1" w:firstRowFirstColumn="0" w:firstRowLastColumn="0" w:lastRowFirstColumn="0" w:lastRowLastColumn="0"/>
              <w:rPr>
                <w:color w:val="000000"/>
              </w:rPr>
            </w:pPr>
            <w:r>
              <w:rPr>
                <w:color w:val="000000"/>
              </w:rPr>
              <w:t>[ ]</w:t>
            </w:r>
          </w:p>
        </w:tc>
      </w:tr>
    </w:tbl>
    <w:p w14:paraId="1975BE67" w14:textId="77777777" w:rsidR="00672660" w:rsidRDefault="00672660"/>
    <w:p w14:paraId="1975BE68" w14:textId="77777777" w:rsidR="00672660" w:rsidRDefault="000D48DC">
      <w:pPr>
        <w:pBdr>
          <w:top w:val="nil"/>
          <w:left w:val="nil"/>
          <w:bottom w:val="nil"/>
          <w:right w:val="nil"/>
          <w:between w:val="nil"/>
        </w:pBdr>
        <w:jc w:val="right"/>
        <w:rPr>
          <w:b/>
          <w:color w:val="000000"/>
          <w:sz w:val="20"/>
          <w:szCs w:val="20"/>
        </w:rPr>
      </w:pPr>
      <w:r>
        <w:rPr>
          <w:b/>
          <w:color w:val="000000"/>
          <w:sz w:val="20"/>
          <w:szCs w:val="20"/>
        </w:rPr>
        <w:t>AUDITOR</w:t>
      </w:r>
      <w:r>
        <w:rPr>
          <w:b/>
          <w:color w:val="808080"/>
          <w:sz w:val="20"/>
          <w:szCs w:val="20"/>
        </w:rPr>
        <w:t>: [name]</w:t>
      </w:r>
    </w:p>
    <w:p w14:paraId="1975BE69" w14:textId="77777777" w:rsidR="00672660" w:rsidRDefault="000D48DC">
      <w:pPr>
        <w:pBdr>
          <w:top w:val="nil"/>
          <w:left w:val="nil"/>
          <w:bottom w:val="nil"/>
          <w:right w:val="nil"/>
          <w:between w:val="nil"/>
        </w:pBdr>
        <w:jc w:val="right"/>
        <w:rPr>
          <w:b/>
          <w:color w:val="000000"/>
          <w:sz w:val="20"/>
          <w:szCs w:val="20"/>
        </w:rPr>
      </w:pPr>
      <w:r>
        <w:rPr>
          <w:b/>
          <w:color w:val="000000"/>
          <w:sz w:val="20"/>
          <w:szCs w:val="20"/>
        </w:rPr>
        <w:lastRenderedPageBreak/>
        <w:t>Date</w:t>
      </w:r>
      <w:r>
        <w:rPr>
          <w:b/>
          <w:color w:val="808080"/>
          <w:sz w:val="20"/>
          <w:szCs w:val="20"/>
        </w:rPr>
        <w:t>:[date]</w:t>
      </w:r>
    </w:p>
    <w:p w14:paraId="1975BE6A" w14:textId="77777777" w:rsidR="00672660" w:rsidRDefault="000D48DC">
      <w:pPr>
        <w:pBdr>
          <w:top w:val="nil"/>
          <w:left w:val="nil"/>
          <w:bottom w:val="nil"/>
          <w:right w:val="nil"/>
          <w:between w:val="nil"/>
        </w:pBdr>
        <w:jc w:val="right"/>
        <w:rPr>
          <w:color w:val="000000"/>
          <w:sz w:val="20"/>
          <w:szCs w:val="20"/>
        </w:rPr>
      </w:pPr>
      <w:r>
        <w:rPr>
          <w:color w:val="000000"/>
          <w:sz w:val="20"/>
          <w:szCs w:val="20"/>
          <w:u w:val="single"/>
        </w:rPr>
        <w:t>_____________________</w:t>
      </w:r>
    </w:p>
    <w:p w14:paraId="1975BE6B" w14:textId="77777777" w:rsidR="00672660" w:rsidRDefault="000D48DC">
      <w:pPr>
        <w:pBdr>
          <w:top w:val="nil"/>
          <w:left w:val="nil"/>
          <w:bottom w:val="nil"/>
          <w:right w:val="nil"/>
          <w:between w:val="nil"/>
        </w:pBdr>
        <w:jc w:val="right"/>
        <w:rPr>
          <w:b/>
          <w:color w:val="000000"/>
          <w:sz w:val="20"/>
          <w:szCs w:val="20"/>
        </w:rPr>
      </w:pPr>
      <w:r>
        <w:rPr>
          <w:b/>
          <w:color w:val="000000"/>
          <w:sz w:val="20"/>
          <w:szCs w:val="20"/>
        </w:rPr>
        <w:t>Auditor’s Signature</w:t>
      </w:r>
    </w:p>
    <w:sectPr w:rsidR="00672660">
      <w:headerReference w:type="default" r:id="rId9"/>
      <w:footerReference w:type="default" r:id="rId10"/>
      <w:pgSz w:w="16838" w:h="11906" w:orient="landscape"/>
      <w:pgMar w:top="72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076A0" w14:textId="77777777" w:rsidR="008D60AB" w:rsidRDefault="008D60AB">
      <w:pPr>
        <w:spacing w:after="0" w:line="240" w:lineRule="auto"/>
      </w:pPr>
      <w:r>
        <w:separator/>
      </w:r>
    </w:p>
  </w:endnote>
  <w:endnote w:type="continuationSeparator" w:id="0">
    <w:p w14:paraId="11B30583" w14:textId="77777777" w:rsidR="008D60AB" w:rsidRDefault="008D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D0DCB59-C82A-4DA3-A3B5-1765CE5BB77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3A8DB861-4BB3-40F2-8E20-39F305B6C0E0}"/>
    <w:embedItalic r:id="rId3" w:fontKey="{F66EB67F-97C0-4A6D-B17E-85EA7ED14819}"/>
  </w:font>
  <w:font w:name="Times New Roman">
    <w:panose1 w:val="02020603050405020304"/>
    <w:charset w:val="00"/>
    <w:family w:val="roman"/>
    <w:pitch w:val="variable"/>
    <w:sig w:usb0="E0002EFF" w:usb1="C000785B" w:usb2="00000009" w:usb3="00000000" w:csb0="000001FF" w:csb1="00000000"/>
  </w:font>
  <w:font w:name="HelveticaNeue">
    <w:altName w:val="Arial"/>
    <w:panose1 w:val="00000000000000000000"/>
    <w:charset w:val="00"/>
    <w:family w:val="roman"/>
    <w:notTrueType/>
    <w:pitch w:val="default"/>
  </w:font>
  <w:font w:name="Times New Roman (Body C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4" w:fontKey="{98BB76A6-8BE9-4C54-8348-D8F818029D02}"/>
  </w:font>
  <w:font w:name="PMingLiU">
    <w:altName w:val="新細明體"/>
    <w:panose1 w:val="02010601000101010101"/>
    <w:charset w:val="88"/>
    <w:family w:val="roman"/>
    <w:pitch w:val="variable"/>
    <w:sig w:usb0="A00002FF" w:usb1="28CFFCFA" w:usb2="00000016" w:usb3="00000000" w:csb0="001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embedRegular r:id="rId5" w:fontKey="{39DCD565-F363-4DCC-81FF-9BCA5E300387}"/>
  </w:font>
  <w:font w:name="Segoe UI Symbol">
    <w:panose1 w:val="020B0502040204020203"/>
    <w:charset w:val="00"/>
    <w:family w:val="swiss"/>
    <w:pitch w:val="variable"/>
    <w:sig w:usb0="800001E3" w:usb1="1200FFEF" w:usb2="00040000" w:usb3="00000000" w:csb0="00000001" w:csb1="00000000"/>
    <w:embedRegular r:id="rId6" w:fontKey="{02AE6460-7008-4C9E-99D1-0CF1E667DE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BE70" w14:textId="77777777" w:rsidR="00672660" w:rsidRDefault="000D48DC">
    <w:pPr>
      <w:pBdr>
        <w:top w:val="nil"/>
        <w:left w:val="nil"/>
        <w:bottom w:val="nil"/>
        <w:right w:val="nil"/>
        <w:between w:val="nil"/>
      </w:pBdr>
      <w:tabs>
        <w:tab w:val="left" w:pos="540"/>
      </w:tabs>
      <w:spacing w:after="0" w:line="240" w:lineRule="auto"/>
      <w:rPr>
        <w:color w:val="000000"/>
      </w:rPr>
    </w:pPr>
    <w:r>
      <w:rPr>
        <w:color w:val="000000"/>
      </w:rPr>
      <w:t>© 2024 PricewaterhouseCoopers Statsautoriseret Revisionspartnerselskab. All rights  reserved. In this document, “PwC” refers to PricewaterhouseCoopers Statsautoriseret  Revisionspartnerselskab which is a member firm of PricewaterhouseCoopers International  Limited, each member firm of which is a separate legal entity.</w:t>
    </w:r>
  </w:p>
  <w:p w14:paraId="1975BE71" w14:textId="77777777" w:rsidR="00672660" w:rsidRDefault="00672660">
    <w:pPr>
      <w:pBdr>
        <w:top w:val="nil"/>
        <w:left w:val="nil"/>
        <w:bottom w:val="nil"/>
        <w:right w:val="nil"/>
        <w:between w:val="nil"/>
      </w:pBdr>
      <w:tabs>
        <w:tab w:val="left" w:pos="5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C7B8" w14:textId="77777777" w:rsidR="008D60AB" w:rsidRDefault="008D60AB">
      <w:pPr>
        <w:spacing w:after="0" w:line="240" w:lineRule="auto"/>
      </w:pPr>
      <w:r>
        <w:separator/>
      </w:r>
    </w:p>
  </w:footnote>
  <w:footnote w:type="continuationSeparator" w:id="0">
    <w:p w14:paraId="58F0E9CB" w14:textId="77777777" w:rsidR="008D60AB" w:rsidRDefault="008D6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BE6E" w14:textId="0CCD47A6" w:rsidR="00672660" w:rsidRDefault="000D48DC">
    <w:pPr>
      <w:pBdr>
        <w:top w:val="nil"/>
        <w:left w:val="nil"/>
        <w:bottom w:val="nil"/>
        <w:right w:val="nil"/>
        <w:between w:val="nil"/>
      </w:pBdr>
      <w:tabs>
        <w:tab w:val="center" w:pos="4513"/>
        <w:tab w:val="right" w:pos="9026"/>
        <w:tab w:val="left" w:pos="14310"/>
      </w:tabs>
      <w:spacing w:after="0" w:line="240" w:lineRule="auto"/>
      <w:ind w:left="-90" w:right="-352"/>
      <w:rPr>
        <w:color w:val="000000"/>
        <w:sz w:val="20"/>
        <w:szCs w:val="20"/>
      </w:rPr>
    </w:pPr>
    <w:r>
      <w:rPr>
        <w:color w:val="000000"/>
        <w:sz w:val="20"/>
        <w:szCs w:val="20"/>
      </w:rPr>
      <w:t>PricewaterhouseCoopers Statsautoriseret Revisionspartnerselskab, Denmar</w:t>
    </w:r>
    <w:r>
      <w:rPr>
        <w:sz w:val="20"/>
        <w:szCs w:val="20"/>
      </w:rPr>
      <w:t>k</w:t>
    </w:r>
    <w:r>
      <w:rPr>
        <w:b/>
        <w:color w:val="000000"/>
        <w:sz w:val="20"/>
        <w:szCs w:val="20"/>
      </w:rPr>
      <w:tab/>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9477D2">
      <w:rPr>
        <w:noProof/>
        <w:color w:val="000000"/>
        <w:sz w:val="20"/>
        <w:szCs w:val="20"/>
      </w:rPr>
      <w:t>1</w:t>
    </w:r>
    <w:r>
      <w:rPr>
        <w:color w:val="000000"/>
        <w:sz w:val="20"/>
        <w:szCs w:val="20"/>
      </w:rPr>
      <w:fldChar w:fldCharType="end"/>
    </w:r>
  </w:p>
  <w:p w14:paraId="1975BE6F" w14:textId="77777777" w:rsidR="00672660" w:rsidRDefault="0067266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37F0A"/>
    <w:multiLevelType w:val="multilevel"/>
    <w:tmpl w:val="11949AB6"/>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 w15:restartNumberingAfterBreak="0">
    <w:nsid w:val="2C904D3A"/>
    <w:multiLevelType w:val="multilevel"/>
    <w:tmpl w:val="00867E7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4D830CC"/>
    <w:multiLevelType w:val="multilevel"/>
    <w:tmpl w:val="6F744868"/>
    <w:lvl w:ilvl="0">
      <w:start w:val="3"/>
      <w:numFmt w:val="bullet"/>
      <w:pStyle w:val="ListBullet"/>
      <w:lvlText w:val="●"/>
      <w:lvlJc w:val="left"/>
      <w:pPr>
        <w:ind w:left="720" w:hanging="360"/>
      </w:pPr>
      <w:rPr>
        <w:rFonts w:ascii="Noto Sans Symbols" w:eastAsia="Noto Sans Symbols" w:hAnsi="Noto Sans Symbols" w:cs="Noto Sans Symbols"/>
        <w:sz w:val="17"/>
        <w:szCs w:val="17"/>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01470666">
    <w:abstractNumId w:val="2"/>
  </w:num>
  <w:num w:numId="2" w16cid:durableId="252784950">
    <w:abstractNumId w:val="0"/>
  </w:num>
  <w:num w:numId="3" w16cid:durableId="1679430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60"/>
    <w:rsid w:val="00083451"/>
    <w:rsid w:val="000B36B5"/>
    <w:rsid w:val="000D48DC"/>
    <w:rsid w:val="000D58F0"/>
    <w:rsid w:val="0022009E"/>
    <w:rsid w:val="00226391"/>
    <w:rsid w:val="0027289C"/>
    <w:rsid w:val="00585140"/>
    <w:rsid w:val="00672660"/>
    <w:rsid w:val="00673CD0"/>
    <w:rsid w:val="006E6ADF"/>
    <w:rsid w:val="00720217"/>
    <w:rsid w:val="0079056E"/>
    <w:rsid w:val="008712AF"/>
    <w:rsid w:val="008D60AB"/>
    <w:rsid w:val="009477D2"/>
    <w:rsid w:val="009C3B95"/>
    <w:rsid w:val="009E50E0"/>
    <w:rsid w:val="00A81E9E"/>
    <w:rsid w:val="00A84E3E"/>
    <w:rsid w:val="00AE6DF5"/>
    <w:rsid w:val="00BB6968"/>
    <w:rsid w:val="00DA160C"/>
    <w:rsid w:val="00E63367"/>
    <w:rsid w:val="00ED1500"/>
    <w:rsid w:val="00EE0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BCD1"/>
  <w15:docId w15:val="{B383266B-7F3A-41DB-95DE-2AD7863B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7"/>
        <w:szCs w:val="17"/>
        <w:lang w:val="en-GB" w:eastAsia="en-GB" w:bidi="ar-SA"/>
      </w:rPr>
    </w:rPrDefault>
    <w:pPrDefault>
      <w:pPr>
        <w:spacing w:after="120" w:line="28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8AC"/>
  </w:style>
  <w:style w:type="paragraph" w:styleId="Heading1">
    <w:name w:val="heading 1"/>
    <w:basedOn w:val="Normal"/>
    <w:next w:val="Normal"/>
    <w:link w:val="Heading1Char"/>
    <w:uiPriority w:val="9"/>
    <w:qFormat/>
    <w:rsid w:val="003C4846"/>
    <w:pPr>
      <w:outlineLvl w:val="0"/>
    </w:pPr>
    <w:rPr>
      <w:rFonts w:asciiTheme="majorHAnsi" w:hAnsiTheme="majorHAnsi"/>
      <w:color w:val="D04A02" w:themeColor="accent1"/>
      <w:sz w:val="56"/>
      <w:szCs w:val="28"/>
    </w:rPr>
  </w:style>
  <w:style w:type="paragraph" w:styleId="Heading2">
    <w:name w:val="heading 2"/>
    <w:basedOn w:val="Normal"/>
    <w:next w:val="Normal"/>
    <w:link w:val="Heading2Char"/>
    <w:uiPriority w:val="9"/>
    <w:unhideWhenUsed/>
    <w:qFormat/>
    <w:rsid w:val="00F267BC"/>
    <w:pPr>
      <w:outlineLvl w:val="1"/>
    </w:pPr>
    <w:rPr>
      <w:b/>
      <w:color w:val="D04A02" w:themeColor="accent1"/>
      <w:sz w:val="28"/>
      <w:szCs w:val="28"/>
    </w:rPr>
  </w:style>
  <w:style w:type="paragraph" w:styleId="Heading3">
    <w:name w:val="heading 3"/>
    <w:basedOn w:val="Normal"/>
    <w:next w:val="Normal"/>
    <w:link w:val="Heading3Char"/>
    <w:uiPriority w:val="9"/>
    <w:unhideWhenUsed/>
    <w:qFormat/>
    <w:rsid w:val="00F267BC"/>
    <w:pPr>
      <w:spacing w:after="240" w:line="300" w:lineRule="exact"/>
      <w:outlineLvl w:val="2"/>
    </w:pPr>
    <w:rPr>
      <w:b/>
      <w:sz w:val="24"/>
    </w:rPr>
  </w:style>
  <w:style w:type="paragraph" w:styleId="Heading4">
    <w:name w:val="heading 4"/>
    <w:basedOn w:val="Normal"/>
    <w:next w:val="Normal"/>
    <w:link w:val="Heading4Char"/>
    <w:uiPriority w:val="9"/>
    <w:semiHidden/>
    <w:unhideWhenUsed/>
    <w:qFormat/>
    <w:rsid w:val="00D9053D"/>
    <w:pPr>
      <w:keepNext/>
      <w:keepLines/>
      <w:spacing w:before="40" w:after="0"/>
      <w:outlineLvl w:val="3"/>
    </w:pPr>
    <w:rPr>
      <w:rFonts w:asciiTheme="majorHAnsi" w:eastAsiaTheme="majorEastAsia" w:hAnsiTheme="majorHAnsi" w:cstheme="majorBidi"/>
      <w:i/>
      <w:iCs/>
      <w:color w:val="9B370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0788"/>
    <w:pPr>
      <w:spacing w:after="640" w:line="760" w:lineRule="exact"/>
      <w:ind w:right="4304"/>
      <w:contextualSpacing/>
    </w:pPr>
    <w:rPr>
      <w:rFonts w:asciiTheme="majorHAnsi" w:eastAsiaTheme="majorEastAsia" w:hAnsiTheme="majorHAnsi" w:cstheme="majorBidi"/>
      <w:color w:val="FFFFFF" w:themeColor="background1"/>
      <w:spacing w:val="-10"/>
      <w:kern w:val="28"/>
      <w:sz w:val="72"/>
      <w:szCs w:val="56"/>
    </w:rPr>
  </w:style>
  <w:style w:type="paragraph" w:styleId="Header">
    <w:name w:val="header"/>
    <w:basedOn w:val="Normal"/>
    <w:link w:val="HeaderChar"/>
    <w:uiPriority w:val="99"/>
    <w:unhideWhenUsed/>
    <w:rsid w:val="00120788"/>
    <w:pPr>
      <w:tabs>
        <w:tab w:val="center" w:pos="4513"/>
        <w:tab w:val="right" w:pos="9026"/>
      </w:tabs>
      <w:spacing w:after="0" w:line="240" w:lineRule="auto"/>
      <w:ind w:left="720"/>
    </w:pPr>
    <w:rPr>
      <w:noProof/>
    </w:rPr>
  </w:style>
  <w:style w:type="character" w:customStyle="1" w:styleId="HeaderChar">
    <w:name w:val="Header Char"/>
    <w:basedOn w:val="DefaultParagraphFont"/>
    <w:link w:val="Header"/>
    <w:uiPriority w:val="99"/>
    <w:rsid w:val="00120788"/>
    <w:rPr>
      <w:noProof/>
    </w:rPr>
  </w:style>
  <w:style w:type="paragraph" w:styleId="Footer">
    <w:name w:val="footer"/>
    <w:basedOn w:val="Header"/>
    <w:link w:val="FooterChar"/>
    <w:uiPriority w:val="99"/>
    <w:unhideWhenUsed/>
    <w:rsid w:val="009C7674"/>
    <w:pPr>
      <w:tabs>
        <w:tab w:val="clear" w:pos="4513"/>
        <w:tab w:val="left" w:pos="540"/>
      </w:tabs>
      <w:ind w:left="0"/>
    </w:pPr>
  </w:style>
  <w:style w:type="character" w:customStyle="1" w:styleId="FooterChar">
    <w:name w:val="Footer Char"/>
    <w:basedOn w:val="DefaultParagraphFont"/>
    <w:link w:val="Footer"/>
    <w:uiPriority w:val="99"/>
    <w:rsid w:val="009C7674"/>
    <w:rPr>
      <w:noProof/>
    </w:rPr>
  </w:style>
  <w:style w:type="character" w:customStyle="1" w:styleId="TitleChar">
    <w:name w:val="Title Char"/>
    <w:basedOn w:val="DefaultParagraphFont"/>
    <w:link w:val="Title"/>
    <w:uiPriority w:val="10"/>
    <w:rsid w:val="00120788"/>
    <w:rPr>
      <w:rFonts w:asciiTheme="majorHAnsi" w:eastAsiaTheme="majorEastAsia" w:hAnsiTheme="majorHAnsi" w:cstheme="majorBidi"/>
      <w:color w:val="FFFFFF" w:themeColor="background1"/>
      <w:spacing w:val="-10"/>
      <w:kern w:val="28"/>
      <w:sz w:val="72"/>
      <w:szCs w:val="56"/>
    </w:rPr>
  </w:style>
  <w:style w:type="paragraph" w:customStyle="1" w:styleId="Coversubheadline">
    <w:name w:val="Cover subheadline"/>
    <w:basedOn w:val="Normal"/>
    <w:next w:val="Normal"/>
    <w:qFormat/>
    <w:rsid w:val="004458DB"/>
    <w:pPr>
      <w:spacing w:after="0" w:line="320" w:lineRule="exact"/>
      <w:ind w:right="4304"/>
    </w:pPr>
    <w:rPr>
      <w:b/>
      <w:color w:val="FFFFFF" w:themeColor="background1"/>
      <w:sz w:val="26"/>
      <w:szCs w:val="26"/>
    </w:rPr>
  </w:style>
  <w:style w:type="character" w:customStyle="1" w:styleId="Heading1Char">
    <w:name w:val="Heading 1 Char"/>
    <w:basedOn w:val="DefaultParagraphFont"/>
    <w:link w:val="Heading1"/>
    <w:uiPriority w:val="9"/>
    <w:rsid w:val="003C4846"/>
    <w:rPr>
      <w:rFonts w:asciiTheme="majorHAnsi" w:hAnsiTheme="majorHAnsi"/>
      <w:color w:val="D04A02" w:themeColor="accent1"/>
      <w:sz w:val="56"/>
      <w:szCs w:val="28"/>
    </w:rPr>
  </w:style>
  <w:style w:type="paragraph" w:styleId="Subtitle">
    <w:name w:val="Subtitle"/>
    <w:basedOn w:val="Normal"/>
    <w:next w:val="Normal"/>
    <w:link w:val="SubtitleChar"/>
    <w:uiPriority w:val="11"/>
    <w:qFormat/>
    <w:pPr>
      <w:spacing w:after="720" w:line="300" w:lineRule="auto"/>
    </w:pPr>
    <w:rPr>
      <w:b/>
      <w:sz w:val="24"/>
      <w:szCs w:val="24"/>
    </w:rPr>
  </w:style>
  <w:style w:type="character" w:customStyle="1" w:styleId="SubtitleChar">
    <w:name w:val="Subtitle Char"/>
    <w:basedOn w:val="DefaultParagraphFont"/>
    <w:link w:val="Subtitle"/>
    <w:uiPriority w:val="11"/>
    <w:rsid w:val="00D9053D"/>
    <w:rPr>
      <w:b/>
      <w:sz w:val="24"/>
    </w:rPr>
  </w:style>
  <w:style w:type="character" w:customStyle="1" w:styleId="Bodycopy">
    <w:name w:val="Body copy"/>
    <w:uiPriority w:val="99"/>
    <w:rsid w:val="007B419C"/>
    <w:rPr>
      <w:rFonts w:ascii="HelveticaNeue" w:hAnsi="HelveticaNeue" w:cs="HelveticaNeue"/>
      <w:sz w:val="17"/>
      <w:szCs w:val="17"/>
    </w:rPr>
  </w:style>
  <w:style w:type="character" w:customStyle="1" w:styleId="Heading4Char">
    <w:name w:val="Heading 4 Char"/>
    <w:basedOn w:val="DefaultParagraphFont"/>
    <w:link w:val="Heading4"/>
    <w:uiPriority w:val="9"/>
    <w:semiHidden/>
    <w:rsid w:val="00D9053D"/>
    <w:rPr>
      <w:rFonts w:asciiTheme="majorHAnsi" w:eastAsiaTheme="majorEastAsia" w:hAnsiTheme="majorHAnsi" w:cstheme="majorBidi"/>
      <w:i/>
      <w:iCs/>
      <w:color w:val="9B3701" w:themeColor="accent1" w:themeShade="BF"/>
    </w:rPr>
  </w:style>
  <w:style w:type="paragraph" w:styleId="NoSpacing">
    <w:name w:val="No Spacing"/>
    <w:uiPriority w:val="1"/>
    <w:qFormat/>
    <w:rsid w:val="007B419C"/>
    <w:pPr>
      <w:spacing w:after="0" w:line="240" w:lineRule="auto"/>
    </w:pPr>
  </w:style>
  <w:style w:type="paragraph" w:customStyle="1" w:styleId="Sectionheadline">
    <w:name w:val="Section headline"/>
    <w:basedOn w:val="Heading2"/>
    <w:qFormat/>
    <w:rsid w:val="00446B48"/>
  </w:style>
  <w:style w:type="paragraph" w:customStyle="1" w:styleId="BodySubheadline">
    <w:name w:val="Body Subheadline"/>
    <w:basedOn w:val="Normal"/>
    <w:next w:val="Normal"/>
    <w:qFormat/>
    <w:rsid w:val="00FE31DA"/>
    <w:pPr>
      <w:spacing w:after="80" w:line="240" w:lineRule="auto"/>
    </w:pPr>
    <w:rPr>
      <w:b/>
      <w:sz w:val="20"/>
      <w:szCs w:val="20"/>
    </w:rPr>
  </w:style>
  <w:style w:type="paragraph" w:styleId="Quote">
    <w:name w:val="Quote"/>
    <w:basedOn w:val="Normal"/>
    <w:next w:val="Normal"/>
    <w:link w:val="QuoteChar"/>
    <w:uiPriority w:val="29"/>
    <w:qFormat/>
    <w:rsid w:val="00FE31DA"/>
    <w:pPr>
      <w:spacing w:before="240" w:after="240" w:line="340" w:lineRule="exact"/>
      <w:ind w:right="862"/>
    </w:pPr>
    <w:rPr>
      <w:iCs/>
      <w:color w:val="D04A02" w:themeColor="accent1"/>
      <w:sz w:val="28"/>
    </w:rPr>
  </w:style>
  <w:style w:type="character" w:customStyle="1" w:styleId="QuoteChar">
    <w:name w:val="Quote Char"/>
    <w:basedOn w:val="DefaultParagraphFont"/>
    <w:link w:val="Quote"/>
    <w:uiPriority w:val="29"/>
    <w:rsid w:val="00FE31DA"/>
    <w:rPr>
      <w:iCs/>
      <w:color w:val="D04A02" w:themeColor="accent1"/>
      <w:sz w:val="28"/>
    </w:rPr>
  </w:style>
  <w:style w:type="paragraph" w:styleId="Caption">
    <w:name w:val="caption"/>
    <w:basedOn w:val="Normal"/>
    <w:next w:val="Normal"/>
    <w:uiPriority w:val="35"/>
    <w:unhideWhenUsed/>
    <w:qFormat/>
    <w:rsid w:val="00CE6452"/>
    <w:rPr>
      <w:sz w:val="15"/>
      <w:szCs w:val="15"/>
    </w:rPr>
  </w:style>
  <w:style w:type="paragraph" w:styleId="ListParagraph">
    <w:name w:val="List Paragraph"/>
    <w:basedOn w:val="Normal"/>
    <w:uiPriority w:val="34"/>
    <w:qFormat/>
    <w:rsid w:val="00E86661"/>
    <w:pPr>
      <w:numPr>
        <w:numId w:val="3"/>
      </w:numPr>
      <w:contextualSpacing/>
    </w:pPr>
  </w:style>
  <w:style w:type="paragraph" w:styleId="ListBullet">
    <w:name w:val="List Bullet"/>
    <w:basedOn w:val="Normal"/>
    <w:uiPriority w:val="99"/>
    <w:unhideWhenUsed/>
    <w:rsid w:val="00E86661"/>
    <w:pPr>
      <w:numPr>
        <w:numId w:val="1"/>
      </w:numPr>
      <w:ind w:left="288" w:hanging="288"/>
    </w:pPr>
    <w:rPr>
      <w:sz w:val="20"/>
    </w:rPr>
  </w:style>
  <w:style w:type="paragraph" w:styleId="ListBullet2">
    <w:name w:val="List Bullet 2"/>
    <w:basedOn w:val="ListParagraph"/>
    <w:uiPriority w:val="99"/>
    <w:unhideWhenUsed/>
    <w:rsid w:val="00E86661"/>
    <w:pPr>
      <w:ind w:left="576"/>
      <w:contextualSpacing w:val="0"/>
    </w:pPr>
    <w:rPr>
      <w:sz w:val="20"/>
    </w:rPr>
  </w:style>
  <w:style w:type="paragraph" w:styleId="TOCHeading">
    <w:name w:val="TOC Heading"/>
    <w:basedOn w:val="Heading1"/>
    <w:next w:val="Normal"/>
    <w:uiPriority w:val="39"/>
    <w:unhideWhenUsed/>
    <w:qFormat/>
    <w:rsid w:val="003C4846"/>
    <w:pPr>
      <w:spacing w:after="1200" w:line="240" w:lineRule="auto"/>
      <w:ind w:right="3082"/>
      <w:outlineLvl w:val="9"/>
    </w:pPr>
  </w:style>
  <w:style w:type="paragraph" w:styleId="TOC1">
    <w:name w:val="toc 1"/>
    <w:basedOn w:val="Normal"/>
    <w:next w:val="Normal"/>
    <w:autoRedefine/>
    <w:uiPriority w:val="39"/>
    <w:unhideWhenUsed/>
    <w:rsid w:val="00D033E6"/>
    <w:pPr>
      <w:tabs>
        <w:tab w:val="right" w:leader="dot" w:pos="10800"/>
      </w:tabs>
      <w:spacing w:before="120" w:after="100"/>
    </w:pPr>
    <w:rPr>
      <w:noProof/>
      <w:sz w:val="20"/>
    </w:rPr>
  </w:style>
  <w:style w:type="character" w:styleId="Hyperlink">
    <w:name w:val="Hyperlink"/>
    <w:basedOn w:val="DefaultParagraphFont"/>
    <w:uiPriority w:val="99"/>
    <w:unhideWhenUsed/>
    <w:rsid w:val="00FE31DA"/>
    <w:rPr>
      <w:color w:val="D04A02" w:themeColor="accent1"/>
      <w:u w:val="single"/>
    </w:rPr>
  </w:style>
  <w:style w:type="paragraph" w:customStyle="1" w:styleId="Sectionbignumber">
    <w:name w:val="Section big number"/>
    <w:basedOn w:val="Normal"/>
    <w:next w:val="Normal"/>
    <w:qFormat/>
    <w:rsid w:val="00B94328"/>
    <w:pPr>
      <w:spacing w:after="0" w:line="192" w:lineRule="auto"/>
      <w:ind w:left="-284"/>
    </w:pPr>
    <w:rPr>
      <w:color w:val="FFFFFF" w:themeColor="background1"/>
      <w:sz w:val="280"/>
      <w:szCs w:val="280"/>
    </w:rPr>
  </w:style>
  <w:style w:type="table" w:customStyle="1" w:styleId="PWCBasic">
    <w:name w:val="PWC Basic"/>
    <w:basedOn w:val="TableNormal"/>
    <w:uiPriority w:val="99"/>
    <w:rsid w:val="003C4846"/>
    <w:pPr>
      <w:spacing w:before="60" w:after="60" w:line="240" w:lineRule="auto"/>
    </w:pPr>
    <w:rPr>
      <w:rFonts w:cs="Times New Roman (Body CS)"/>
      <w:sz w:val="20"/>
    </w:rPr>
    <w:tblPr>
      <w:tblStyleRowBandSize w:val="1"/>
      <w:tblStyleColBandSize w:val="1"/>
      <w:tblBorders>
        <w:top w:val="single" w:sz="8" w:space="0" w:color="DEDEDE" w:themeColor="background2"/>
        <w:bottom w:val="single" w:sz="8" w:space="0" w:color="D04A02" w:themeColor="accent1"/>
        <w:insideH w:val="single" w:sz="8" w:space="0" w:color="DEDEDE" w:themeColor="background2"/>
      </w:tblBorders>
      <w:tblCellMar>
        <w:top w:w="29" w:type="dxa"/>
        <w:left w:w="43" w:type="dxa"/>
        <w:bottom w:w="29" w:type="dxa"/>
        <w:right w:w="43" w:type="dxa"/>
      </w:tblCellMar>
    </w:tblPr>
    <w:tblStylePr w:type="firstRow">
      <w:pPr>
        <w:wordWrap/>
        <w:spacing w:beforeLines="0" w:before="60" w:beforeAutospacing="0" w:afterLines="0" w:after="60" w:afterAutospacing="0" w:line="240" w:lineRule="auto"/>
        <w:contextualSpacing w:val="0"/>
        <w:jc w:val="left"/>
      </w:pPr>
      <w:rPr>
        <w:rFonts w:asciiTheme="minorHAnsi" w:hAnsiTheme="minorHAnsi"/>
        <w:b w:val="0"/>
        <w:color w:val="D04A02" w:themeColor="accent1"/>
        <w:sz w:val="20"/>
      </w:rPr>
      <w:tblPr/>
      <w:tcPr>
        <w:tcBorders>
          <w:top w:val="nil"/>
          <w:left w:val="nil"/>
          <w:bottom w:val="single" w:sz="8" w:space="0" w:color="D04A02" w:themeColor="accent1"/>
          <w:right w:val="nil"/>
          <w:insideH w:val="nil"/>
          <w:insideV w:val="nil"/>
          <w:tl2br w:val="nil"/>
          <w:tr2bl w:val="nil"/>
        </w:tcBorders>
      </w:tcPr>
    </w:tblStylePr>
    <w:tblStylePr w:type="lastRow">
      <w:rPr>
        <w:rFonts w:asciiTheme="minorHAnsi" w:hAnsiTheme="minorHAnsi"/>
        <w:sz w:val="20"/>
      </w:rPr>
      <w:tblPr/>
      <w:tcPr>
        <w:tcBorders>
          <w:top w:val="nil"/>
          <w:left w:val="nil"/>
          <w:bottom w:val="nil"/>
          <w:right w:val="nil"/>
          <w:insideH w:val="single" w:sz="4" w:space="0" w:color="DADADA" w:themeColor="accent6" w:themeTint="33"/>
          <w:insideV w:val="nil"/>
          <w:tl2br w:val="nil"/>
          <w:tr2bl w:val="nil"/>
        </w:tcBorders>
      </w:tcPr>
    </w:tblStylePr>
    <w:tblStylePr w:type="firstCol">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character" w:customStyle="1" w:styleId="Heading2Char">
    <w:name w:val="Heading 2 Char"/>
    <w:basedOn w:val="DefaultParagraphFont"/>
    <w:link w:val="Heading2"/>
    <w:uiPriority w:val="9"/>
    <w:rsid w:val="00F267BC"/>
    <w:rPr>
      <w:b/>
      <w:color w:val="D04A02" w:themeColor="accent1"/>
      <w:sz w:val="28"/>
      <w:szCs w:val="28"/>
    </w:rPr>
  </w:style>
  <w:style w:type="paragraph" w:styleId="TOC2">
    <w:name w:val="toc 2"/>
    <w:basedOn w:val="Normal"/>
    <w:next w:val="Normal"/>
    <w:autoRedefine/>
    <w:uiPriority w:val="39"/>
    <w:unhideWhenUsed/>
    <w:rsid w:val="00D033E6"/>
    <w:pPr>
      <w:pBdr>
        <w:top w:val="dotted" w:sz="4" w:space="5" w:color="auto"/>
      </w:pBdr>
      <w:tabs>
        <w:tab w:val="right" w:leader="dot" w:pos="10800"/>
      </w:tabs>
      <w:spacing w:after="100"/>
      <w:ind w:left="180"/>
    </w:pPr>
    <w:rPr>
      <w:noProof/>
      <w:color w:val="464646" w:themeColor="accent6"/>
      <w:sz w:val="18"/>
    </w:rPr>
  </w:style>
  <w:style w:type="paragraph" w:customStyle="1" w:styleId="Bignumber">
    <w:name w:val="Big number"/>
    <w:basedOn w:val="Normal"/>
    <w:next w:val="Normal"/>
    <w:qFormat/>
    <w:rsid w:val="00A61D59"/>
    <w:pPr>
      <w:pBdr>
        <w:top w:val="single" w:sz="4" w:space="4" w:color="DB536A" w:themeColor="accent4"/>
      </w:pBdr>
      <w:spacing w:after="0" w:line="204" w:lineRule="auto"/>
    </w:pPr>
    <w:rPr>
      <w:color w:val="D04A02" w:themeColor="accent1"/>
      <w:sz w:val="124"/>
      <w:szCs w:val="124"/>
    </w:rPr>
  </w:style>
  <w:style w:type="paragraph" w:customStyle="1" w:styleId="BigText11pt">
    <w:name w:val="Big Text 11pt"/>
    <w:basedOn w:val="Normal"/>
    <w:qFormat/>
    <w:rsid w:val="00A61D59"/>
    <w:rPr>
      <w:color w:val="D04A02" w:themeColor="accent1"/>
      <w:sz w:val="22"/>
      <w:szCs w:val="22"/>
    </w:rPr>
  </w:style>
  <w:style w:type="paragraph" w:customStyle="1" w:styleId="Bignumberred">
    <w:name w:val="Big number red"/>
    <w:basedOn w:val="Bignumber"/>
    <w:qFormat/>
    <w:rsid w:val="004B100E"/>
    <w:pPr>
      <w:pBdr>
        <w:top w:val="single" w:sz="4" w:space="4" w:color="E0301E"/>
      </w:pBdr>
    </w:pPr>
    <w:rPr>
      <w:color w:val="E0301E"/>
    </w:rPr>
  </w:style>
  <w:style w:type="paragraph" w:customStyle="1" w:styleId="BigTextred11pt">
    <w:name w:val="Big Text red 11pt"/>
    <w:basedOn w:val="BigText11pt"/>
    <w:next w:val="Normal"/>
    <w:qFormat/>
    <w:rsid w:val="004B100E"/>
    <w:rPr>
      <w:color w:val="E0301E"/>
    </w:rPr>
  </w:style>
  <w:style w:type="table" w:styleId="TableGrid">
    <w:name w:val="Table Grid"/>
    <w:basedOn w:val="TableNormal"/>
    <w:uiPriority w:val="39"/>
    <w:rsid w:val="007A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headline">
    <w:name w:val="Body headline"/>
    <w:basedOn w:val="Normal"/>
    <w:qFormat/>
    <w:rsid w:val="00C47711"/>
    <w:pPr>
      <w:pBdr>
        <w:top w:val="single" w:sz="4" w:space="4" w:color="D04A02" w:themeColor="accent1"/>
        <w:bottom w:val="single" w:sz="4" w:space="4" w:color="D04A02" w:themeColor="accent1"/>
      </w:pBdr>
      <w:spacing w:after="240"/>
    </w:pPr>
    <w:rPr>
      <w:b/>
      <w:color w:val="D04A02" w:themeColor="accent1"/>
      <w:sz w:val="20"/>
    </w:rPr>
  </w:style>
  <w:style w:type="paragraph" w:customStyle="1" w:styleId="Bodysectionslines">
    <w:name w:val="Body sections + lines"/>
    <w:basedOn w:val="Normal"/>
    <w:qFormat/>
    <w:rsid w:val="002077AA"/>
    <w:pPr>
      <w:pBdr>
        <w:bottom w:val="single" w:sz="4" w:space="4" w:color="auto"/>
        <w:between w:val="single" w:sz="4" w:space="4" w:color="auto"/>
      </w:pBdr>
      <w:spacing w:before="300"/>
    </w:pPr>
  </w:style>
  <w:style w:type="paragraph" w:customStyle="1" w:styleId="Callouthead">
    <w:name w:val="Callout head"/>
    <w:basedOn w:val="Normal"/>
    <w:next w:val="Calloutbody"/>
    <w:qFormat/>
    <w:rsid w:val="00BF6698"/>
    <w:pPr>
      <w:framePr w:hSpace="181" w:wrap="around" w:hAnchor="margin" w:yAlign="bottom"/>
      <w:spacing w:after="0" w:line="260" w:lineRule="exact"/>
      <w:suppressOverlap/>
    </w:pPr>
    <w:rPr>
      <w:b/>
      <w:color w:val="FFFFFF" w:themeColor="background1"/>
      <w:sz w:val="20"/>
    </w:rPr>
  </w:style>
  <w:style w:type="paragraph" w:customStyle="1" w:styleId="Calloutbody">
    <w:name w:val="Callout body"/>
    <w:basedOn w:val="Normal"/>
    <w:qFormat/>
    <w:rsid w:val="00BF6698"/>
    <w:pPr>
      <w:framePr w:hSpace="181" w:wrap="around" w:hAnchor="margin" w:yAlign="bottom"/>
      <w:spacing w:after="0" w:line="260" w:lineRule="exact"/>
      <w:suppressOverlap/>
    </w:pPr>
    <w:rPr>
      <w:color w:val="FFFFFF" w:themeColor="background1"/>
      <w:sz w:val="20"/>
    </w:rPr>
  </w:style>
  <w:style w:type="paragraph" w:customStyle="1" w:styleId="Chartregular">
    <w:name w:val="Chart regular"/>
    <w:basedOn w:val="Normal"/>
    <w:qFormat/>
    <w:rsid w:val="00486319"/>
    <w:rPr>
      <w:sz w:val="15"/>
      <w:szCs w:val="15"/>
    </w:rPr>
  </w:style>
  <w:style w:type="paragraph" w:customStyle="1" w:styleId="Largecalloutattribution">
    <w:name w:val="Large callout attribution"/>
    <w:basedOn w:val="Normal"/>
    <w:qFormat/>
    <w:rsid w:val="00764404"/>
    <w:pPr>
      <w:tabs>
        <w:tab w:val="left" w:pos="1134"/>
      </w:tabs>
      <w:spacing w:line="300" w:lineRule="exact"/>
      <w:ind w:left="1135" w:hanging="1"/>
    </w:pPr>
    <w:rPr>
      <w:rFonts w:cstheme="minorHAnsi"/>
      <w:b/>
      <w:color w:val="FFFFFF" w:themeColor="background1"/>
      <w:sz w:val="24"/>
      <w:szCs w:val="24"/>
    </w:rPr>
  </w:style>
  <w:style w:type="paragraph" w:customStyle="1" w:styleId="Largecallout">
    <w:name w:val="Large callout"/>
    <w:next w:val="Largecalloutattribution"/>
    <w:qFormat/>
    <w:rsid w:val="00764404"/>
    <w:pPr>
      <w:spacing w:after="420" w:line="221" w:lineRule="auto"/>
      <w:ind w:hanging="317"/>
    </w:pPr>
    <w:rPr>
      <w:rFonts w:asciiTheme="majorHAnsi" w:hAnsiTheme="majorHAnsi"/>
      <w:color w:val="FFFFFF" w:themeColor="background1"/>
      <w:sz w:val="80"/>
      <w:szCs w:val="80"/>
    </w:rPr>
  </w:style>
  <w:style w:type="paragraph" w:styleId="TableofAuthorities">
    <w:name w:val="table of authorities"/>
    <w:basedOn w:val="Normal"/>
    <w:next w:val="Normal"/>
    <w:uiPriority w:val="99"/>
    <w:unhideWhenUsed/>
    <w:rsid w:val="00C35492"/>
    <w:pPr>
      <w:spacing w:after="0"/>
      <w:ind w:left="170" w:hanging="170"/>
    </w:pPr>
  </w:style>
  <w:style w:type="paragraph" w:styleId="TOC3">
    <w:name w:val="toc 3"/>
    <w:basedOn w:val="TOC2"/>
    <w:next w:val="Normal"/>
    <w:autoRedefine/>
    <w:uiPriority w:val="39"/>
    <w:unhideWhenUsed/>
    <w:rsid w:val="00D9053D"/>
    <w:pPr>
      <w:pBdr>
        <w:top w:val="none" w:sz="0" w:space="0" w:color="auto"/>
      </w:pBdr>
      <w:spacing w:line="259" w:lineRule="auto"/>
      <w:ind w:left="810"/>
    </w:pPr>
    <w:rPr>
      <w:rFonts w:eastAsiaTheme="minorEastAsia" w:cs="Times New Roman"/>
      <w:lang w:val="en-US"/>
    </w:rPr>
  </w:style>
  <w:style w:type="character" w:customStyle="1" w:styleId="Heading3Char">
    <w:name w:val="Heading 3 Char"/>
    <w:basedOn w:val="DefaultParagraphFont"/>
    <w:link w:val="Heading3"/>
    <w:uiPriority w:val="9"/>
    <w:rsid w:val="00F267BC"/>
    <w:rPr>
      <w:b/>
      <w:sz w:val="24"/>
    </w:rPr>
  </w:style>
  <w:style w:type="paragraph" w:styleId="ListBullet3">
    <w:name w:val="List Bullet 3"/>
    <w:basedOn w:val="Normal"/>
    <w:uiPriority w:val="99"/>
    <w:unhideWhenUsed/>
    <w:rsid w:val="00E86661"/>
    <w:pPr>
      <w:tabs>
        <w:tab w:val="num" w:pos="720"/>
      </w:tabs>
      <w:ind w:left="864" w:hanging="288"/>
      <w:contextualSpacing/>
    </w:pPr>
    <w:rPr>
      <w:sz w:val="20"/>
    </w:rPr>
  </w:style>
  <w:style w:type="paragraph" w:styleId="ListBullet4">
    <w:name w:val="List Bullet 4"/>
    <w:basedOn w:val="ListParagraph"/>
    <w:uiPriority w:val="99"/>
    <w:unhideWhenUsed/>
    <w:rsid w:val="00E86661"/>
    <w:pPr>
      <w:ind w:left="1224"/>
    </w:pPr>
    <w:rPr>
      <w:sz w:val="20"/>
      <w:szCs w:val="20"/>
    </w:rPr>
  </w:style>
  <w:style w:type="paragraph" w:styleId="ListBullet5">
    <w:name w:val="List Bullet 5"/>
    <w:basedOn w:val="Normal"/>
    <w:uiPriority w:val="99"/>
    <w:unhideWhenUsed/>
    <w:rsid w:val="00E86661"/>
    <w:pPr>
      <w:tabs>
        <w:tab w:val="num" w:pos="720"/>
      </w:tabs>
      <w:ind w:left="1440" w:hanging="288"/>
      <w:contextualSpacing/>
    </w:pPr>
    <w:rPr>
      <w:sz w:val="20"/>
    </w:rPr>
  </w:style>
  <w:style w:type="paragraph" w:styleId="ListNumber">
    <w:name w:val="List Number"/>
    <w:basedOn w:val="Normal"/>
    <w:uiPriority w:val="99"/>
    <w:unhideWhenUsed/>
    <w:rsid w:val="00E86661"/>
    <w:pPr>
      <w:tabs>
        <w:tab w:val="num" w:pos="720"/>
      </w:tabs>
      <w:ind w:left="720" w:hanging="720"/>
      <w:contextualSpacing/>
    </w:pPr>
    <w:rPr>
      <w:sz w:val="20"/>
    </w:rPr>
  </w:style>
  <w:style w:type="paragraph" w:styleId="ListNumber2">
    <w:name w:val="List Number 2"/>
    <w:basedOn w:val="Normal"/>
    <w:uiPriority w:val="99"/>
    <w:unhideWhenUsed/>
    <w:rsid w:val="000955C8"/>
    <w:pPr>
      <w:tabs>
        <w:tab w:val="num" w:pos="720"/>
      </w:tabs>
      <w:ind w:left="720" w:hanging="720"/>
      <w:contextualSpacing/>
    </w:pPr>
    <w:rPr>
      <w:sz w:val="20"/>
    </w:rPr>
  </w:style>
  <w:style w:type="paragraph" w:customStyle="1" w:styleId="Coverheadline">
    <w:name w:val="Cover headline"/>
    <w:next w:val="Coversubheadline"/>
    <w:qFormat/>
    <w:rsid w:val="00BE50D0"/>
    <w:pPr>
      <w:spacing w:line="240" w:lineRule="auto"/>
      <w:ind w:right="4334"/>
    </w:pPr>
    <w:rPr>
      <w:rFonts w:asciiTheme="majorHAnsi" w:eastAsiaTheme="majorEastAsia" w:hAnsiTheme="majorHAnsi" w:cstheme="majorBidi"/>
      <w:color w:val="FFFFFF" w:themeColor="background1"/>
      <w:spacing w:val="-10"/>
      <w:kern w:val="28"/>
      <w:sz w:val="72"/>
      <w:szCs w:val="56"/>
    </w:rPr>
  </w:style>
  <w:style w:type="character" w:styleId="FollowedHyperlink">
    <w:name w:val="FollowedHyperlink"/>
    <w:basedOn w:val="DefaultParagraphFont"/>
    <w:uiPriority w:val="99"/>
    <w:unhideWhenUsed/>
    <w:rsid w:val="005644BC"/>
    <w:rPr>
      <w:color w:val="D04A02" w:themeColor="followedHyperlink"/>
      <w:u w:val="single"/>
    </w:rPr>
  </w:style>
  <w:style w:type="character" w:customStyle="1" w:styleId="Bold">
    <w:name w:val="Bold"/>
    <w:basedOn w:val="DefaultParagraphFont"/>
    <w:uiPriority w:val="1"/>
    <w:qFormat/>
    <w:rsid w:val="005644BC"/>
    <w:rPr>
      <w:b/>
    </w:rPr>
  </w:style>
  <w:style w:type="paragraph" w:customStyle="1" w:styleId="Coversubheadline0">
    <w:name w:val="Cover sub headline"/>
    <w:basedOn w:val="Coverheadline"/>
    <w:qFormat/>
    <w:rsid w:val="00BE50D0"/>
  </w:style>
  <w:style w:type="paragraph" w:customStyle="1" w:styleId="Tableheading1">
    <w:name w:val="Table heading 1"/>
    <w:basedOn w:val="Normal"/>
    <w:qFormat/>
    <w:rsid w:val="00901CE4"/>
    <w:pPr>
      <w:spacing w:before="40" w:after="40" w:line="240" w:lineRule="auto"/>
      <w:contextualSpacing/>
    </w:pPr>
    <w:rPr>
      <w:rFonts w:eastAsia="Times New Roman" w:cstheme="minorHAnsi"/>
      <w:b/>
      <w:color w:val="D04A02" w:themeColor="accent1"/>
      <w:sz w:val="20"/>
    </w:rPr>
  </w:style>
  <w:style w:type="character" w:styleId="SubtleReference">
    <w:name w:val="Subtle Reference"/>
    <w:basedOn w:val="DefaultParagraphFont"/>
    <w:uiPriority w:val="31"/>
    <w:qFormat/>
    <w:rsid w:val="002F087B"/>
    <w:rPr>
      <w:smallCaps/>
      <w:color w:val="5A5A5A" w:themeColor="text1" w:themeTint="A5"/>
    </w:rPr>
  </w:style>
  <w:style w:type="paragraph" w:customStyle="1" w:styleId="Tablebody">
    <w:name w:val="Table body"/>
    <w:basedOn w:val="Normal"/>
    <w:qFormat/>
    <w:rsid w:val="00FE31DA"/>
    <w:pPr>
      <w:spacing w:before="60" w:after="60" w:line="240" w:lineRule="auto"/>
    </w:pPr>
    <w:rPr>
      <w:rFonts w:eastAsia="Times New Roman" w:cstheme="minorHAnsi"/>
      <w:color w:val="000000"/>
      <w:sz w:val="20"/>
    </w:rPr>
  </w:style>
  <w:style w:type="paragraph" w:customStyle="1" w:styleId="Copyright">
    <w:name w:val="Copyright"/>
    <w:basedOn w:val="Footer"/>
    <w:qFormat/>
    <w:rsid w:val="00732B19"/>
  </w:style>
  <w:style w:type="paragraph" w:customStyle="1" w:styleId="Closingstatement">
    <w:name w:val="Closing statement"/>
    <w:basedOn w:val="Largecalloutattribution"/>
    <w:qFormat/>
    <w:rsid w:val="00A77DC4"/>
    <w:pPr>
      <w:tabs>
        <w:tab w:val="clear" w:pos="1134"/>
      </w:tabs>
      <w:spacing w:after="1440" w:line="240" w:lineRule="auto"/>
      <w:ind w:left="0" w:firstLine="0"/>
    </w:pPr>
    <w:rPr>
      <w:rFonts w:ascii="Georgia" w:hAnsi="Georgia"/>
      <w:b w:val="0"/>
      <w:color w:val="000000" w:themeColor="text1"/>
      <w:sz w:val="72"/>
    </w:rPr>
  </w:style>
  <w:style w:type="paragraph" w:customStyle="1" w:styleId="closingid">
    <w:name w:val="closing id"/>
    <w:basedOn w:val="Closingstatement"/>
    <w:qFormat/>
    <w:rsid w:val="00A77DC4"/>
    <w:pPr>
      <w:spacing w:after="120"/>
    </w:pPr>
    <w:rPr>
      <w:rFonts w:asciiTheme="minorHAnsi" w:hAnsiTheme="minorHAnsi"/>
      <w:sz w:val="24"/>
    </w:rPr>
  </w:style>
  <w:style w:type="paragraph" w:customStyle="1" w:styleId="Disclaimer">
    <w:name w:val="Disclaimer"/>
    <w:basedOn w:val="Normal"/>
    <w:link w:val="DisclaimerChar"/>
    <w:qFormat/>
    <w:rsid w:val="00CE769A"/>
    <w:pPr>
      <w:spacing w:after="0" w:line="140" w:lineRule="atLeast"/>
    </w:pPr>
    <w:rPr>
      <w:noProof/>
      <w:sz w:val="12"/>
      <w:szCs w:val="22"/>
      <w:lang w:val="en-US"/>
    </w:rPr>
  </w:style>
  <w:style w:type="character" w:customStyle="1" w:styleId="DisclaimerChar">
    <w:name w:val="Disclaimer Char"/>
    <w:basedOn w:val="DefaultParagraphFont"/>
    <w:link w:val="Disclaimer"/>
    <w:rsid w:val="00CE769A"/>
    <w:rPr>
      <w:rFonts w:cs="Arial"/>
      <w:noProof/>
      <w:sz w:val="12"/>
      <w:szCs w:val="22"/>
      <w:lang w:val="en-US" w:eastAsia="en-GB"/>
    </w:rPr>
  </w:style>
  <w:style w:type="paragraph" w:customStyle="1" w:styleId="PwCAddress">
    <w:name w:val="PwC Address"/>
    <w:basedOn w:val="Normal"/>
    <w:link w:val="PwCAddressChar"/>
    <w:qFormat/>
    <w:rsid w:val="00CE769A"/>
    <w:pPr>
      <w:spacing w:after="0" w:line="200" w:lineRule="atLeast"/>
    </w:pPr>
    <w:rPr>
      <w:noProof/>
      <w:sz w:val="18"/>
      <w:szCs w:val="22"/>
      <w:lang w:val="en-US"/>
    </w:rPr>
  </w:style>
  <w:style w:type="character" w:customStyle="1" w:styleId="PwCAddressChar">
    <w:name w:val="PwC Address Char"/>
    <w:basedOn w:val="DefaultParagraphFont"/>
    <w:link w:val="PwCAddress"/>
    <w:rsid w:val="00CE769A"/>
    <w:rPr>
      <w:rFonts w:ascii="Arial" w:hAnsi="Arial"/>
      <w:noProof/>
      <w:sz w:val="18"/>
      <w:szCs w:val="22"/>
      <w:lang w:val="en-US" w:eastAsia="en-GB"/>
    </w:rPr>
  </w:style>
  <w:style w:type="paragraph" w:customStyle="1" w:styleId="Dividertext">
    <w:name w:val="Divider text"/>
    <w:basedOn w:val="Normal"/>
    <w:qFormat/>
    <w:rsid w:val="00F267BC"/>
    <w:pPr>
      <w:spacing w:line="240" w:lineRule="auto"/>
      <w:outlineLvl w:val="1"/>
    </w:pPr>
    <w:rPr>
      <w:b/>
      <w:color w:val="FFFFFF" w:themeColor="background1"/>
      <w:sz w:val="72"/>
      <w:szCs w:val="28"/>
    </w:rPr>
  </w:style>
  <w:style w:type="paragraph" w:customStyle="1" w:styleId="Dividernumbers">
    <w:name w:val="Divider numbers"/>
    <w:basedOn w:val="NormalWeb"/>
    <w:qFormat/>
    <w:rsid w:val="00D05B76"/>
    <w:pPr>
      <w:spacing w:after="0" w:line="228" w:lineRule="auto"/>
    </w:pPr>
    <w:rPr>
      <w:rFonts w:asciiTheme="minorHAnsi" w:eastAsiaTheme="minorEastAsia" w:hAnsi="Arial" w:cstheme="minorBidi"/>
      <w:color w:val="FFFFFF" w:themeColor="background1"/>
      <w:kern w:val="24"/>
      <w:sz w:val="1300"/>
      <w:szCs w:val="1300"/>
    </w:rPr>
  </w:style>
  <w:style w:type="paragraph" w:customStyle="1" w:styleId="Divider-Quotetext">
    <w:name w:val="Divider-Quote text"/>
    <w:basedOn w:val="Normal"/>
    <w:qFormat/>
    <w:rsid w:val="00D05B76"/>
    <w:pPr>
      <w:spacing w:after="360"/>
    </w:pPr>
    <w:rPr>
      <w:rFonts w:asciiTheme="majorHAnsi" w:hAnsiTheme="majorHAnsi"/>
      <w:sz w:val="52"/>
    </w:rPr>
  </w:style>
  <w:style w:type="paragraph" w:customStyle="1" w:styleId="Divider-QuoteName">
    <w:name w:val="Divider-Quote Name"/>
    <w:basedOn w:val="Normal"/>
    <w:qFormat/>
    <w:rsid w:val="00D05B76"/>
    <w:rPr>
      <w:rFonts w:cstheme="minorHAnsi"/>
      <w:b/>
      <w:sz w:val="28"/>
    </w:rPr>
  </w:style>
  <w:style w:type="paragraph" w:styleId="NormalWeb">
    <w:name w:val="Normal (Web)"/>
    <w:basedOn w:val="Normal"/>
    <w:uiPriority w:val="99"/>
    <w:semiHidden/>
    <w:unhideWhenUsed/>
    <w:rsid w:val="00D05B76"/>
    <w:rPr>
      <w:rFonts w:ascii="Times New Roman" w:hAnsi="Times New Roman" w:cs="Times New Roman"/>
      <w:sz w:val="24"/>
      <w:szCs w:val="24"/>
    </w:rPr>
  </w:style>
  <w:style w:type="paragraph" w:customStyle="1" w:styleId="TableBulletArial">
    <w:name w:val="Table Bullet_Arial"/>
    <w:basedOn w:val="Normal"/>
    <w:rsid w:val="00274350"/>
    <w:pPr>
      <w:tabs>
        <w:tab w:val="num" w:pos="720"/>
      </w:tabs>
      <w:spacing w:before="60" w:after="60" w:line="240" w:lineRule="auto"/>
      <w:ind w:left="720" w:hanging="720"/>
    </w:pPr>
    <w:rPr>
      <w:sz w:val="20"/>
    </w:rPr>
  </w:style>
  <w:style w:type="paragraph" w:customStyle="1" w:styleId="Tablesecondlevel">
    <w:name w:val="Table second level"/>
    <w:basedOn w:val="Tablebody"/>
    <w:qFormat/>
    <w:rsid w:val="00274350"/>
    <w:rPr>
      <w:b/>
    </w:rPr>
  </w:style>
  <w:style w:type="paragraph" w:styleId="ListContinue">
    <w:name w:val="List Continue"/>
    <w:basedOn w:val="Normal"/>
    <w:uiPriority w:val="99"/>
    <w:semiHidden/>
    <w:unhideWhenUsed/>
    <w:rsid w:val="004675B5"/>
    <w:pPr>
      <w:ind w:left="360"/>
      <w:contextualSpacing/>
    </w:pPr>
  </w:style>
  <w:style w:type="paragraph" w:styleId="ListNumber4">
    <w:name w:val="List Number 4"/>
    <w:basedOn w:val="Normal"/>
    <w:uiPriority w:val="99"/>
    <w:semiHidden/>
    <w:unhideWhenUsed/>
    <w:rsid w:val="004675B5"/>
    <w:pPr>
      <w:tabs>
        <w:tab w:val="num" w:pos="720"/>
      </w:tabs>
      <w:ind w:left="720" w:hanging="720"/>
      <w:contextualSpacing/>
    </w:pPr>
  </w:style>
  <w:style w:type="paragraph" w:customStyle="1" w:styleId="DateCover">
    <w:name w:val="Date_Cover"/>
    <w:basedOn w:val="Callout"/>
    <w:qFormat/>
    <w:rsid w:val="00975DD0"/>
    <w:pPr>
      <w:framePr w:w="2102" w:h="296" w:hRule="exact" w:hSpace="230" w:wrap="around" w:vAnchor="margin" w:hAnchor="margin" w:xAlign="left" w:y="5956"/>
    </w:pPr>
    <w:rPr>
      <w:rFonts w:asciiTheme="minorHAnsi" w:hAnsiTheme="minorHAnsi" w:cstheme="minorHAnsi"/>
      <w:i w:val="0"/>
      <w:color w:val="FFFFFF" w:themeColor="background1"/>
      <w:sz w:val="24"/>
      <w:szCs w:val="20"/>
    </w:rPr>
  </w:style>
  <w:style w:type="paragraph" w:customStyle="1" w:styleId="Callout">
    <w:name w:val="Callout"/>
    <w:basedOn w:val="BodyText"/>
    <w:next w:val="BodyText"/>
    <w:uiPriority w:val="34"/>
    <w:qFormat/>
    <w:rsid w:val="006567AB"/>
    <w:pPr>
      <w:framePr w:w="2098" w:hSpace="227" w:wrap="around" w:vAnchor="text" w:hAnchor="page" w:x="1022" w:y="205"/>
      <w:spacing w:after="160" w:line="220" w:lineRule="atLeast"/>
    </w:pPr>
    <w:rPr>
      <w:rFonts w:ascii="Georgia" w:hAnsi="Georgia"/>
      <w:i/>
      <w:noProof/>
      <w:color w:val="7D7D7D" w:themeColor="text2"/>
      <w:sz w:val="16"/>
      <w:szCs w:val="21"/>
      <w:lang w:val="en-US"/>
    </w:rPr>
  </w:style>
  <w:style w:type="paragraph" w:styleId="BodyText">
    <w:name w:val="Body Text"/>
    <w:basedOn w:val="Normal"/>
    <w:link w:val="BodyTextChar"/>
    <w:uiPriority w:val="1"/>
    <w:unhideWhenUsed/>
    <w:qFormat/>
    <w:rsid w:val="00FE31DA"/>
    <w:rPr>
      <w:sz w:val="20"/>
      <w:szCs w:val="20"/>
    </w:rPr>
  </w:style>
  <w:style w:type="character" w:customStyle="1" w:styleId="BodyTextChar">
    <w:name w:val="Body Text Char"/>
    <w:basedOn w:val="DefaultParagraphFont"/>
    <w:link w:val="BodyText"/>
    <w:uiPriority w:val="1"/>
    <w:rsid w:val="00FE31DA"/>
    <w:rPr>
      <w:sz w:val="20"/>
      <w:szCs w:val="20"/>
    </w:rPr>
  </w:style>
  <w:style w:type="character" w:styleId="IntenseEmphasis">
    <w:name w:val="Intense Emphasis"/>
    <w:basedOn w:val="DefaultParagraphFont"/>
    <w:uiPriority w:val="21"/>
    <w:qFormat/>
    <w:rsid w:val="00FE31DA"/>
    <w:rPr>
      <w:i/>
      <w:iCs/>
      <w:color w:val="D04A02" w:themeColor="accent1"/>
    </w:rPr>
  </w:style>
  <w:style w:type="paragraph" w:styleId="IntenseQuote">
    <w:name w:val="Intense Quote"/>
    <w:basedOn w:val="Normal"/>
    <w:next w:val="Normal"/>
    <w:link w:val="IntenseQuoteChar"/>
    <w:uiPriority w:val="30"/>
    <w:qFormat/>
    <w:rsid w:val="00FE31DA"/>
    <w:pPr>
      <w:pBdr>
        <w:top w:val="single" w:sz="4" w:space="10" w:color="D04A02" w:themeColor="accent1"/>
        <w:bottom w:val="single" w:sz="4" w:space="10" w:color="D04A02" w:themeColor="accent1"/>
      </w:pBdr>
      <w:spacing w:before="360" w:after="360"/>
      <w:ind w:left="864" w:right="864"/>
      <w:jc w:val="center"/>
    </w:pPr>
    <w:rPr>
      <w:i/>
      <w:iCs/>
      <w:color w:val="D04A02" w:themeColor="accent1"/>
    </w:rPr>
  </w:style>
  <w:style w:type="character" w:customStyle="1" w:styleId="IntenseQuoteChar">
    <w:name w:val="Intense Quote Char"/>
    <w:basedOn w:val="DefaultParagraphFont"/>
    <w:link w:val="IntenseQuote"/>
    <w:uiPriority w:val="30"/>
    <w:rsid w:val="00FE31DA"/>
    <w:rPr>
      <w:i/>
      <w:iCs/>
      <w:color w:val="D04A02" w:themeColor="accent1"/>
    </w:rPr>
  </w:style>
  <w:style w:type="paragraph" w:customStyle="1" w:styleId="TableParagraph">
    <w:name w:val="Table Paragraph"/>
    <w:basedOn w:val="Normal"/>
    <w:uiPriority w:val="1"/>
    <w:qFormat/>
    <w:rsid w:val="006D7455"/>
    <w:pPr>
      <w:widowControl w:val="0"/>
      <w:autoSpaceDE w:val="0"/>
      <w:autoSpaceDN w:val="0"/>
      <w:spacing w:after="0" w:line="240" w:lineRule="auto"/>
    </w:pPr>
    <w:rPr>
      <w:rFonts w:ascii="Arial Narrow" w:eastAsia="Arial Narrow" w:hAnsi="Arial Narrow" w:cs="Arial Narrow"/>
      <w:sz w:val="22"/>
      <w:szCs w:val="22"/>
      <w:lang w:val="en-US"/>
    </w:rPr>
  </w:style>
  <w:style w:type="character" w:styleId="Strong">
    <w:name w:val="Strong"/>
    <w:basedOn w:val="DefaultParagraphFont"/>
    <w:uiPriority w:val="22"/>
    <w:qFormat/>
    <w:rsid w:val="006F638E"/>
    <w:rPr>
      <w:b/>
      <w:bCs/>
    </w:rPr>
  </w:style>
  <w:style w:type="character" w:styleId="CommentReference">
    <w:name w:val="annotation reference"/>
    <w:basedOn w:val="DefaultParagraphFont"/>
    <w:uiPriority w:val="99"/>
    <w:semiHidden/>
    <w:unhideWhenUsed/>
    <w:rsid w:val="00BD38D6"/>
    <w:rPr>
      <w:sz w:val="16"/>
      <w:szCs w:val="16"/>
    </w:rPr>
  </w:style>
  <w:style w:type="paragraph" w:styleId="CommentText">
    <w:name w:val="annotation text"/>
    <w:basedOn w:val="Normal"/>
    <w:link w:val="CommentTextChar"/>
    <w:uiPriority w:val="99"/>
    <w:unhideWhenUsed/>
    <w:rsid w:val="00BD38D6"/>
    <w:pPr>
      <w:spacing w:after="0" w:line="240" w:lineRule="auto"/>
    </w:pPr>
    <w:rPr>
      <w:rFonts w:ascii="Times New Roman" w:eastAsia="PMingLiU" w:hAnsi="Times New Roman" w:cs="Times New Roman"/>
      <w:sz w:val="20"/>
      <w:szCs w:val="20"/>
      <w:lang w:val="en-US"/>
    </w:rPr>
  </w:style>
  <w:style w:type="character" w:customStyle="1" w:styleId="CommentTextChar">
    <w:name w:val="Comment Text Char"/>
    <w:basedOn w:val="DefaultParagraphFont"/>
    <w:link w:val="CommentText"/>
    <w:uiPriority w:val="99"/>
    <w:rsid w:val="00BD38D6"/>
    <w:rPr>
      <w:rFonts w:ascii="Times New Roman" w:eastAsia="PMingLiU"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6686D"/>
    <w:pPr>
      <w:spacing w:after="12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16686D"/>
    <w:rPr>
      <w:rFonts w:ascii="Times New Roman" w:eastAsia="PMingLiU" w:hAnsi="Times New Roman" w:cs="Times New Roman"/>
      <w:b/>
      <w:bCs/>
      <w:sz w:val="20"/>
      <w:szCs w:val="20"/>
      <w:lang w:val="en-US"/>
    </w:rPr>
  </w:style>
  <w:style w:type="paragraph" w:styleId="Revision">
    <w:name w:val="Revision"/>
    <w:hidden/>
    <w:uiPriority w:val="99"/>
    <w:semiHidden/>
    <w:rsid w:val="00BF5E55"/>
    <w:pPr>
      <w:spacing w:after="0" w:line="240" w:lineRule="auto"/>
    </w:pPr>
  </w:style>
  <w:style w:type="table" w:customStyle="1" w:styleId="a">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style>
  <w:style w:type="table" w:customStyle="1" w:styleId="a0">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1">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2">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3">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style>
  <w:style w:type="table" w:customStyle="1" w:styleId="a4">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5">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6">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7">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8">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9">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a">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b">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c">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 w:type="table" w:customStyle="1" w:styleId="ad">
    <w:basedOn w:val="TableNormal"/>
    <w:pPr>
      <w:spacing w:before="60" w:after="0" w:line="240" w:lineRule="auto"/>
    </w:pPr>
    <w:rPr>
      <w:sz w:val="20"/>
      <w:szCs w:val="20"/>
    </w:rPr>
    <w:tblPr>
      <w:tblStyleRowBandSize w:val="1"/>
      <w:tblStyleColBandSize w:val="1"/>
      <w:tblCellMar>
        <w:top w:w="29" w:type="dxa"/>
        <w:left w:w="43" w:type="dxa"/>
        <w:bottom w:w="29" w:type="dxa"/>
        <w:right w:w="43" w:type="dxa"/>
      </w:tblCellMar>
    </w:tblPr>
    <w:tblStylePr w:type="firstRow">
      <w:pPr>
        <w:spacing w:before="0" w:after="0" w:line="240" w:lineRule="auto"/>
        <w:jc w:val="left"/>
      </w:pPr>
      <w:rPr>
        <w:rFonts w:ascii="Arial" w:eastAsia="Arial" w:hAnsi="Arial" w:cs="Arial"/>
        <w:b w:val="0"/>
        <w:color w:val="D04A02"/>
        <w:sz w:val="20"/>
        <w:szCs w:val="20"/>
      </w:rPr>
      <w:tblPr/>
      <w:tcPr>
        <w:tcBorders>
          <w:top w:val="nil"/>
          <w:left w:val="nil"/>
          <w:bottom w:val="single" w:sz="8" w:space="0" w:color="D04A02"/>
          <w:right w:val="nil"/>
          <w:insideH w:val="nil"/>
          <w:insideV w:val="nil"/>
        </w:tcBorders>
      </w:tcPr>
    </w:tblStylePr>
    <w:tblStylePr w:type="lastRow">
      <w:rPr>
        <w:rFonts w:ascii="Arial" w:eastAsia="Arial" w:hAnsi="Arial" w:cs="Arial"/>
        <w:sz w:val="20"/>
        <w:szCs w:val="20"/>
      </w:rPr>
      <w:tblPr/>
      <w:tcPr>
        <w:tcBorders>
          <w:top w:val="nil"/>
          <w:left w:val="nil"/>
          <w:bottom w:val="nil"/>
          <w:right w:val="nil"/>
          <w:insideH w:val="single" w:sz="4" w:space="0" w:color="DADADA"/>
          <w:insideV w:val="nil"/>
        </w:tcBorders>
      </w:tcPr>
    </w:tblStylePr>
    <w:tblStylePr w:type="firstCol">
      <w:rPr>
        <w:rFonts w:ascii="Arial" w:eastAsia="Arial" w:hAnsi="Arial" w:cs="Arial"/>
        <w:sz w:val="20"/>
        <w:szCs w:val="20"/>
      </w:rPr>
    </w:tblStylePr>
    <w:tblStylePr w:type="lastCol">
      <w:rPr>
        <w:rFonts w:ascii="Arial" w:eastAsia="Arial" w:hAnsi="Arial" w:cs="Arial"/>
        <w:sz w:val="20"/>
        <w:szCs w:val="20"/>
      </w:rPr>
    </w:tblStylePr>
    <w:tblStylePr w:type="band1Vert">
      <w:rPr>
        <w:rFonts w:ascii="Arial" w:eastAsia="Arial" w:hAnsi="Arial" w:cs="Arial"/>
        <w:sz w:val="20"/>
        <w:szCs w:val="20"/>
      </w:rPr>
    </w:tblStylePr>
    <w:tblStylePr w:type="band2Vert">
      <w:rPr>
        <w:rFonts w:ascii="Arial" w:eastAsia="Arial" w:hAnsi="Arial" w:cs="Arial"/>
        <w:sz w:val="20"/>
        <w:szCs w:val="20"/>
      </w:rPr>
    </w:tblStylePr>
    <w:tblStylePr w:type="band1Horz">
      <w:rPr>
        <w:rFonts w:ascii="Arial" w:eastAsia="Arial" w:hAnsi="Arial" w:cs="Arial"/>
        <w:sz w:val="20"/>
        <w:szCs w:val="20"/>
      </w:rPr>
    </w:tblStylePr>
    <w:tblStylePr w:type="band2Horz">
      <w:rPr>
        <w:rFonts w:ascii="Arial" w:eastAsia="Arial" w:hAnsi="Arial" w:cs="Arial"/>
        <w:sz w:val="20"/>
        <w:szCs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13101">
      <w:bodyDiv w:val="1"/>
      <w:marLeft w:val="0"/>
      <w:marRight w:val="0"/>
      <w:marTop w:val="0"/>
      <w:marBottom w:val="0"/>
      <w:divBdr>
        <w:top w:val="none" w:sz="0" w:space="0" w:color="auto"/>
        <w:left w:val="none" w:sz="0" w:space="0" w:color="auto"/>
        <w:bottom w:val="none" w:sz="0" w:space="0" w:color="auto"/>
        <w:right w:val="none" w:sz="0" w:space="0" w:color="auto"/>
      </w:divBdr>
    </w:div>
    <w:div w:id="673191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PwC">
  <a:themeElements>
    <a:clrScheme name="PwC Simplified Brand - Orange">
      <a:dk1>
        <a:srgbClr val="000000"/>
      </a:dk1>
      <a:lt1>
        <a:srgbClr val="FFFFFF"/>
      </a:lt1>
      <a:dk2>
        <a:srgbClr val="7D7D7D"/>
      </a:dk2>
      <a:lt2>
        <a:srgbClr val="DEDEDE"/>
      </a:lt2>
      <a:accent1>
        <a:srgbClr val="D04A02"/>
      </a:accent1>
      <a:accent2>
        <a:srgbClr val="EB8C00"/>
      </a:accent2>
      <a:accent3>
        <a:srgbClr val="FFB600"/>
      </a:accent3>
      <a:accent4>
        <a:srgbClr val="DB536A"/>
      </a:accent4>
      <a:accent5>
        <a:srgbClr val="E0301E"/>
      </a:accent5>
      <a:accent6>
        <a:srgbClr val="464646"/>
      </a:accent6>
      <a:hlink>
        <a:srgbClr val="D04A02"/>
      </a:hlink>
      <a:folHlink>
        <a:srgbClr val="D04A02"/>
      </a:folHlink>
    </a:clrScheme>
    <a:fontScheme name="PWC-2018">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1200" dirty="0"/>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id="{4337A79A-24AB-436B-AF53-8F453277268C}" vid="{FB3FB6D7-EE6F-4C7B-B407-CCEE90D8CD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ejQlUZyTjjh5Y/fHcskZ1oplU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OAByITF3Z1VXdU9wdU9sbmRpUkw4bEI3dW01MWpoUE1ZNjJM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1603</Words>
  <Characters>9143</Characters>
  <Application>Microsoft Office Word</Application>
  <DocSecurity>0</DocSecurity>
  <Lines>76</Lines>
  <Paragraphs>21</Paragraphs>
  <ScaleCrop>false</ScaleCrop>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Kingshuk Das</dc:creator>
  <cp:lastModifiedBy>Line Helmich</cp:lastModifiedBy>
  <cp:revision>3</cp:revision>
  <dcterms:created xsi:type="dcterms:W3CDTF">2025-10-08T08:47:00Z</dcterms:created>
  <dcterms:modified xsi:type="dcterms:W3CDTF">2025-10-08T08:48:00Z</dcterms:modified>
</cp:coreProperties>
</file>